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4F30" w14:textId="77777777" w:rsidR="000C64A6" w:rsidRPr="001332BE" w:rsidRDefault="000C64A6">
      <w:pPr>
        <w:pStyle w:val="Heading2"/>
        <w:rPr>
          <w:sz w:val="28"/>
          <w:szCs w:val="28"/>
        </w:rPr>
      </w:pPr>
      <w:r w:rsidRPr="001332BE">
        <w:rPr>
          <w:sz w:val="28"/>
          <w:szCs w:val="28"/>
        </w:rPr>
        <w:t>GRIEVANCE and APPEAL PROCEDURE</w:t>
      </w:r>
    </w:p>
    <w:p w14:paraId="285FC865" w14:textId="77777777" w:rsidR="000C64A6" w:rsidRDefault="000C64A6">
      <w:pPr>
        <w:jc w:val="center"/>
        <w:rPr>
          <w:b/>
        </w:rPr>
      </w:pPr>
    </w:p>
    <w:p w14:paraId="7D978A01" w14:textId="77777777" w:rsidR="000C64A6" w:rsidRDefault="000C64A6">
      <w:pPr>
        <w:jc w:val="center"/>
        <w:rPr>
          <w:b/>
        </w:rPr>
      </w:pPr>
    </w:p>
    <w:p w14:paraId="399634DC" w14:textId="77777777" w:rsidR="000C64A6" w:rsidRDefault="000C64A6">
      <w:pPr>
        <w:pStyle w:val="Heading1"/>
      </w:pPr>
    </w:p>
    <w:p w14:paraId="5276B65C" w14:textId="77777777" w:rsidR="000C64A6" w:rsidRPr="00FA0FE1" w:rsidRDefault="000C64A6" w:rsidP="00FA0FE1">
      <w:pPr>
        <w:pStyle w:val="Heading1"/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 xml:space="preserve">On ___________________________ </w:t>
      </w:r>
      <w:r w:rsidRPr="00FA0FE1">
        <w:rPr>
          <w:b/>
          <w:bCs/>
          <w:sz w:val="28"/>
          <w:szCs w:val="28"/>
        </w:rPr>
        <w:t xml:space="preserve">Career Opportunity Development, Inc., Grievance </w:t>
      </w:r>
    </w:p>
    <w:p w14:paraId="2F3ECA7A" w14:textId="77777777" w:rsidR="000C64A6" w:rsidRPr="00FA0FE1" w:rsidRDefault="000C64A6" w:rsidP="00FA0FE1">
      <w:pPr>
        <w:pStyle w:val="Heading1"/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 xml:space="preserve">     </w:t>
      </w:r>
      <w:r w:rsidR="00FA0FE1" w:rsidRPr="00FA0FE1">
        <w:rPr>
          <w:sz w:val="28"/>
          <w:szCs w:val="28"/>
        </w:rPr>
        <w:t xml:space="preserve">                    </w:t>
      </w:r>
      <w:r w:rsidRPr="00FA0FE1">
        <w:rPr>
          <w:sz w:val="28"/>
          <w:szCs w:val="28"/>
        </w:rPr>
        <w:t xml:space="preserve"> </w:t>
      </w:r>
      <w:r w:rsidR="00FA0FE1" w:rsidRPr="00FA0FE1">
        <w:rPr>
          <w:sz w:val="28"/>
          <w:szCs w:val="28"/>
        </w:rPr>
        <w:t>Date</w:t>
      </w:r>
    </w:p>
    <w:p w14:paraId="16EA891C" w14:textId="77777777" w:rsidR="00FA0FE1" w:rsidRPr="00FA0FE1" w:rsidRDefault="00FA0FE1" w:rsidP="00FA0FE1">
      <w:pPr>
        <w:ind w:left="720" w:right="706"/>
        <w:rPr>
          <w:sz w:val="28"/>
          <w:szCs w:val="28"/>
        </w:rPr>
      </w:pPr>
    </w:p>
    <w:p w14:paraId="3E9AA208" w14:textId="77777777" w:rsidR="000C64A6" w:rsidRPr="00FA0FE1" w:rsidRDefault="000C64A6" w:rsidP="00B4461C">
      <w:pPr>
        <w:pStyle w:val="Heading1"/>
        <w:tabs>
          <w:tab w:val="left" w:pos="630"/>
        </w:tabs>
        <w:ind w:left="720" w:right="706"/>
        <w:rPr>
          <w:sz w:val="28"/>
          <w:szCs w:val="28"/>
        </w:rPr>
      </w:pPr>
      <w:r w:rsidRPr="00FA0FE1">
        <w:rPr>
          <w:b/>
          <w:sz w:val="28"/>
          <w:szCs w:val="28"/>
        </w:rPr>
        <w:t>and</w:t>
      </w:r>
      <w:r w:rsidRPr="00FA0FE1">
        <w:rPr>
          <w:sz w:val="28"/>
          <w:szCs w:val="28"/>
        </w:rPr>
        <w:t xml:space="preserve"> </w:t>
      </w:r>
      <w:r w:rsidRPr="00FA0FE1">
        <w:rPr>
          <w:b/>
          <w:bCs/>
          <w:sz w:val="28"/>
          <w:szCs w:val="28"/>
        </w:rPr>
        <w:t>Appeal Procedure</w:t>
      </w:r>
      <w:r w:rsidRPr="00FA0FE1">
        <w:rPr>
          <w:sz w:val="28"/>
          <w:szCs w:val="28"/>
        </w:rPr>
        <w:t xml:space="preserve"> was reviewed with ________________</w:t>
      </w:r>
      <w:r w:rsidR="00592829" w:rsidRPr="00FA0FE1">
        <w:rPr>
          <w:sz w:val="28"/>
          <w:szCs w:val="28"/>
        </w:rPr>
        <w:t>___________</w:t>
      </w:r>
      <w:r w:rsidRPr="00FA0FE1">
        <w:rPr>
          <w:sz w:val="28"/>
          <w:szCs w:val="28"/>
        </w:rPr>
        <w:t>__________.</w:t>
      </w:r>
    </w:p>
    <w:p w14:paraId="4D46E2D9" w14:textId="77777777" w:rsidR="000C64A6" w:rsidRPr="00FA0FE1" w:rsidRDefault="000C64A6" w:rsidP="00FA0FE1">
      <w:pPr>
        <w:pStyle w:val="Heading1"/>
        <w:ind w:left="720" w:right="706" w:firstLine="720"/>
        <w:rPr>
          <w:sz w:val="28"/>
          <w:szCs w:val="28"/>
        </w:rPr>
      </w:pPr>
      <w:r w:rsidRPr="00FA0FE1">
        <w:rPr>
          <w:sz w:val="28"/>
          <w:szCs w:val="28"/>
        </w:rPr>
        <w:t xml:space="preserve">       </w:t>
      </w:r>
      <w:r w:rsidRPr="00FA0FE1">
        <w:rPr>
          <w:sz w:val="28"/>
          <w:szCs w:val="28"/>
        </w:rPr>
        <w:tab/>
      </w:r>
      <w:r w:rsidR="00592829" w:rsidRPr="00FA0FE1">
        <w:rPr>
          <w:sz w:val="28"/>
          <w:szCs w:val="28"/>
        </w:rPr>
        <w:tab/>
      </w:r>
      <w:r w:rsidR="00592829" w:rsidRPr="00FA0FE1">
        <w:rPr>
          <w:sz w:val="28"/>
          <w:szCs w:val="28"/>
        </w:rPr>
        <w:tab/>
      </w:r>
      <w:r w:rsidR="00FA0FE1" w:rsidRPr="00FA0FE1">
        <w:rPr>
          <w:sz w:val="28"/>
          <w:szCs w:val="28"/>
        </w:rPr>
        <w:tab/>
      </w:r>
      <w:r w:rsidR="00FA0FE1" w:rsidRPr="00FA0FE1">
        <w:rPr>
          <w:sz w:val="28"/>
          <w:szCs w:val="28"/>
        </w:rPr>
        <w:tab/>
      </w:r>
      <w:r w:rsidR="00FA0FE1" w:rsidRPr="00FA0FE1">
        <w:rPr>
          <w:sz w:val="28"/>
          <w:szCs w:val="28"/>
        </w:rPr>
        <w:tab/>
      </w:r>
      <w:r w:rsidR="00FA0FE1" w:rsidRPr="00FA0FE1">
        <w:rPr>
          <w:sz w:val="28"/>
          <w:szCs w:val="28"/>
        </w:rPr>
        <w:tab/>
        <w:t xml:space="preserve"> </w:t>
      </w:r>
      <w:r w:rsidR="00FA0FE1">
        <w:rPr>
          <w:sz w:val="28"/>
          <w:szCs w:val="28"/>
        </w:rPr>
        <w:tab/>
      </w:r>
      <w:r w:rsidR="00FA0FE1">
        <w:rPr>
          <w:sz w:val="28"/>
          <w:szCs w:val="28"/>
        </w:rPr>
        <w:tab/>
      </w:r>
      <w:r w:rsidR="00FA0FE1" w:rsidRPr="00FA0FE1">
        <w:rPr>
          <w:sz w:val="28"/>
          <w:szCs w:val="28"/>
        </w:rPr>
        <w:t>Consumer</w:t>
      </w:r>
    </w:p>
    <w:p w14:paraId="337985C9" w14:textId="77777777" w:rsidR="000C64A6" w:rsidRPr="00FA0FE1" w:rsidRDefault="000C64A6" w:rsidP="00FA0FE1">
      <w:pPr>
        <w:pStyle w:val="BodyText"/>
        <w:ind w:left="720" w:right="706"/>
        <w:rPr>
          <w:szCs w:val="28"/>
        </w:rPr>
      </w:pPr>
    </w:p>
    <w:p w14:paraId="580E3986" w14:textId="77777777" w:rsidR="000C64A6" w:rsidRPr="00FA0FE1" w:rsidRDefault="000C64A6" w:rsidP="00FA0FE1">
      <w:pPr>
        <w:pStyle w:val="BodyText2"/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>I have received a copy of Career Opportunity Development, Inc. (CODI’s) Grievance and Appeal Procedure.</w:t>
      </w:r>
    </w:p>
    <w:p w14:paraId="34C1AACA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04C1CA73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198040B2" w14:textId="77777777" w:rsidR="000C64A6" w:rsidRPr="00FA0FE1" w:rsidRDefault="000C64A6" w:rsidP="00FA0FE1">
      <w:pPr>
        <w:ind w:left="720" w:right="706" w:firstLine="720"/>
        <w:rPr>
          <w:sz w:val="28"/>
          <w:szCs w:val="28"/>
        </w:rPr>
      </w:pPr>
      <w:r w:rsidRPr="00FA0FE1">
        <w:rPr>
          <w:sz w:val="28"/>
          <w:szCs w:val="28"/>
        </w:rPr>
        <w:t xml:space="preserve"> _____________________________                        ____________________           </w:t>
      </w:r>
    </w:p>
    <w:p w14:paraId="683EB8DD" w14:textId="77777777" w:rsidR="000C64A6" w:rsidRPr="00FA0FE1" w:rsidRDefault="00FA0FE1" w:rsidP="00FA0FE1">
      <w:pPr>
        <w:ind w:left="720" w:right="706" w:firstLine="720"/>
        <w:rPr>
          <w:sz w:val="28"/>
          <w:szCs w:val="28"/>
        </w:rPr>
      </w:pPr>
      <w:r w:rsidRPr="00FA0FE1">
        <w:rPr>
          <w:sz w:val="28"/>
          <w:szCs w:val="28"/>
        </w:rPr>
        <w:t xml:space="preserve">           </w:t>
      </w:r>
      <w:r w:rsidR="000C64A6" w:rsidRPr="00FA0FE1">
        <w:rPr>
          <w:sz w:val="28"/>
          <w:szCs w:val="28"/>
        </w:rPr>
        <w:t>Consumer Signature</w:t>
      </w:r>
      <w:r w:rsidR="000C64A6" w:rsidRPr="00FA0FE1">
        <w:rPr>
          <w:sz w:val="28"/>
          <w:szCs w:val="28"/>
        </w:rPr>
        <w:tab/>
      </w:r>
      <w:r w:rsidR="000C64A6" w:rsidRPr="00FA0FE1">
        <w:rPr>
          <w:sz w:val="28"/>
          <w:szCs w:val="28"/>
        </w:rPr>
        <w:tab/>
      </w:r>
      <w:r w:rsidR="000C64A6" w:rsidRPr="00FA0FE1">
        <w:rPr>
          <w:sz w:val="28"/>
          <w:szCs w:val="28"/>
        </w:rPr>
        <w:tab/>
        <w:t xml:space="preserve">                  </w:t>
      </w:r>
      <w:r w:rsidRPr="00FA0FE1">
        <w:rPr>
          <w:sz w:val="28"/>
          <w:szCs w:val="28"/>
        </w:rPr>
        <w:t xml:space="preserve">  </w:t>
      </w:r>
      <w:r w:rsidR="000C64A6" w:rsidRPr="00FA0FE1">
        <w:rPr>
          <w:sz w:val="28"/>
          <w:szCs w:val="28"/>
        </w:rPr>
        <w:t xml:space="preserve">    Date</w:t>
      </w:r>
    </w:p>
    <w:p w14:paraId="4946EC12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40DB5D0F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3A8DDF38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6FB927DB" w14:textId="77777777" w:rsidR="000C64A6" w:rsidRPr="00FA0FE1" w:rsidRDefault="000C64A6" w:rsidP="00FA0FE1">
      <w:pPr>
        <w:ind w:left="720" w:right="706" w:firstLine="720"/>
        <w:rPr>
          <w:sz w:val="28"/>
          <w:szCs w:val="28"/>
        </w:rPr>
      </w:pPr>
      <w:r w:rsidRPr="00FA0FE1">
        <w:rPr>
          <w:sz w:val="28"/>
          <w:szCs w:val="28"/>
        </w:rPr>
        <w:t>______________________________                       ____________________</w:t>
      </w:r>
    </w:p>
    <w:p w14:paraId="2D3AE576" w14:textId="77777777" w:rsidR="000C64A6" w:rsidRPr="00FA0FE1" w:rsidRDefault="00FA0FE1" w:rsidP="00FA0FE1">
      <w:pPr>
        <w:ind w:left="720" w:right="706" w:firstLine="720"/>
        <w:rPr>
          <w:sz w:val="28"/>
          <w:szCs w:val="28"/>
        </w:rPr>
      </w:pPr>
      <w:r w:rsidRPr="00FA0FE1">
        <w:rPr>
          <w:sz w:val="28"/>
          <w:szCs w:val="28"/>
        </w:rPr>
        <w:t xml:space="preserve">   </w:t>
      </w:r>
      <w:r w:rsidR="000C64A6" w:rsidRPr="00FA0FE1">
        <w:rPr>
          <w:sz w:val="28"/>
          <w:szCs w:val="28"/>
        </w:rPr>
        <w:t xml:space="preserve">Guardian Signature-if applicable                               </w:t>
      </w:r>
      <w:r w:rsidRPr="00FA0FE1">
        <w:rPr>
          <w:sz w:val="28"/>
          <w:szCs w:val="28"/>
        </w:rPr>
        <w:t xml:space="preserve">          </w:t>
      </w:r>
      <w:r w:rsidR="000C64A6" w:rsidRPr="00FA0FE1">
        <w:rPr>
          <w:sz w:val="28"/>
          <w:szCs w:val="28"/>
        </w:rPr>
        <w:t>Date</w:t>
      </w:r>
    </w:p>
    <w:p w14:paraId="47819EBB" w14:textId="77777777" w:rsidR="000C64A6" w:rsidRPr="00FA0FE1" w:rsidRDefault="000C64A6" w:rsidP="00FA0FE1">
      <w:pPr>
        <w:pBdr>
          <w:bottom w:val="dotted" w:sz="24" w:space="1" w:color="auto"/>
        </w:pBdr>
        <w:ind w:left="720" w:right="706"/>
        <w:rPr>
          <w:sz w:val="28"/>
          <w:szCs w:val="28"/>
        </w:rPr>
      </w:pPr>
    </w:p>
    <w:p w14:paraId="52B354FB" w14:textId="77777777" w:rsidR="000C64A6" w:rsidRPr="00FA0FE1" w:rsidRDefault="000C64A6" w:rsidP="00FA0FE1">
      <w:pPr>
        <w:pBdr>
          <w:bottom w:val="dotted" w:sz="24" w:space="1" w:color="auto"/>
        </w:pBdr>
        <w:ind w:left="720" w:right="706"/>
        <w:rPr>
          <w:sz w:val="28"/>
          <w:szCs w:val="28"/>
        </w:rPr>
      </w:pPr>
    </w:p>
    <w:p w14:paraId="44D01459" w14:textId="77777777" w:rsidR="000C64A6" w:rsidRPr="00FA0FE1" w:rsidRDefault="00FA0FE1" w:rsidP="00FA0FE1">
      <w:pPr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>I</w:t>
      </w:r>
      <w:r w:rsidR="000C64A6" w:rsidRPr="00FA0FE1">
        <w:rPr>
          <w:sz w:val="28"/>
          <w:szCs w:val="28"/>
        </w:rPr>
        <w:t xml:space="preserve">f </w:t>
      </w:r>
      <w:r w:rsidR="000C64A6" w:rsidRPr="00C17F4E">
        <w:rPr>
          <w:noProof/>
          <w:sz w:val="28"/>
          <w:szCs w:val="28"/>
        </w:rPr>
        <w:t>guardian</w:t>
      </w:r>
      <w:r w:rsidR="000C64A6" w:rsidRPr="00FA0FE1">
        <w:rPr>
          <w:sz w:val="28"/>
          <w:szCs w:val="28"/>
        </w:rPr>
        <w:t xml:space="preserve"> is not present at </w:t>
      </w:r>
      <w:r w:rsidR="00C17F4E">
        <w:rPr>
          <w:sz w:val="28"/>
          <w:szCs w:val="28"/>
        </w:rPr>
        <w:t xml:space="preserve">the </w:t>
      </w:r>
      <w:r w:rsidR="000C64A6" w:rsidRPr="00C17F4E">
        <w:rPr>
          <w:noProof/>
          <w:sz w:val="28"/>
          <w:szCs w:val="28"/>
        </w:rPr>
        <w:t>time</w:t>
      </w:r>
      <w:r w:rsidR="000C64A6" w:rsidRPr="00FA0FE1">
        <w:rPr>
          <w:sz w:val="28"/>
          <w:szCs w:val="28"/>
        </w:rPr>
        <w:t xml:space="preserve"> of review, </w:t>
      </w:r>
      <w:r w:rsidR="00C17F4E">
        <w:rPr>
          <w:sz w:val="28"/>
          <w:szCs w:val="28"/>
        </w:rPr>
        <w:t xml:space="preserve">an </w:t>
      </w:r>
      <w:r w:rsidR="000C64A6" w:rsidRPr="00C17F4E">
        <w:rPr>
          <w:noProof/>
          <w:sz w:val="28"/>
          <w:szCs w:val="28"/>
        </w:rPr>
        <w:t>original</w:t>
      </w:r>
      <w:r w:rsidR="000C64A6" w:rsidRPr="00FA0FE1">
        <w:rPr>
          <w:sz w:val="28"/>
          <w:szCs w:val="28"/>
        </w:rPr>
        <w:t xml:space="preserve"> signed acknowledgment will be forwarded to them within </w:t>
      </w:r>
      <w:r w:rsidR="00C17F4E">
        <w:rPr>
          <w:noProof/>
          <w:sz w:val="28"/>
          <w:szCs w:val="28"/>
        </w:rPr>
        <w:t>five (5)</w:t>
      </w:r>
      <w:r w:rsidR="000C64A6" w:rsidRPr="00FA0FE1">
        <w:rPr>
          <w:sz w:val="28"/>
          <w:szCs w:val="28"/>
        </w:rPr>
        <w:t xml:space="preserve"> days for signature.  A copy of signed </w:t>
      </w:r>
      <w:r w:rsidR="000C64A6" w:rsidRPr="00C17F4E">
        <w:rPr>
          <w:noProof/>
          <w:sz w:val="28"/>
          <w:szCs w:val="28"/>
        </w:rPr>
        <w:t>acknowledgment</w:t>
      </w:r>
      <w:r w:rsidR="000C64A6" w:rsidRPr="00FA0FE1">
        <w:rPr>
          <w:sz w:val="28"/>
          <w:szCs w:val="28"/>
        </w:rPr>
        <w:t xml:space="preserve"> with </w:t>
      </w:r>
      <w:r w:rsidR="00C17F4E">
        <w:rPr>
          <w:sz w:val="28"/>
          <w:szCs w:val="28"/>
        </w:rPr>
        <w:t xml:space="preserve">the </w:t>
      </w:r>
      <w:r w:rsidR="000C64A6" w:rsidRPr="00C17F4E">
        <w:rPr>
          <w:noProof/>
          <w:sz w:val="28"/>
          <w:szCs w:val="28"/>
        </w:rPr>
        <w:t>date</w:t>
      </w:r>
      <w:r w:rsidR="000C64A6" w:rsidRPr="00FA0FE1">
        <w:rPr>
          <w:sz w:val="28"/>
          <w:szCs w:val="28"/>
        </w:rPr>
        <w:t xml:space="preserve"> of when acknowledgment </w:t>
      </w:r>
      <w:r w:rsidR="000C64A6" w:rsidRPr="00C17F4E">
        <w:rPr>
          <w:noProof/>
          <w:sz w:val="28"/>
          <w:szCs w:val="28"/>
        </w:rPr>
        <w:t>was sent</w:t>
      </w:r>
      <w:r w:rsidR="000C64A6" w:rsidRPr="00FA0FE1">
        <w:rPr>
          <w:sz w:val="28"/>
          <w:szCs w:val="28"/>
        </w:rPr>
        <w:t xml:space="preserve"> to guardian will be maintained in consumer’s file until </w:t>
      </w:r>
      <w:r w:rsidR="000C64A6" w:rsidRPr="00C17F4E">
        <w:rPr>
          <w:noProof/>
          <w:sz w:val="28"/>
          <w:szCs w:val="28"/>
        </w:rPr>
        <w:t>original is signed by guardian</w:t>
      </w:r>
      <w:r w:rsidR="000C64A6" w:rsidRPr="00FA0FE1">
        <w:rPr>
          <w:sz w:val="28"/>
          <w:szCs w:val="28"/>
        </w:rPr>
        <w:t xml:space="preserve"> and returned.</w:t>
      </w:r>
    </w:p>
    <w:p w14:paraId="7DA97B23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69E5E1A0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330DB754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>On ________________________</w:t>
      </w:r>
      <w:proofErr w:type="gramStart"/>
      <w:r w:rsidRPr="00FA0FE1">
        <w:rPr>
          <w:sz w:val="28"/>
          <w:szCs w:val="28"/>
        </w:rPr>
        <w:t>_</w:t>
      </w:r>
      <w:r w:rsidR="00FA0FE1">
        <w:rPr>
          <w:sz w:val="28"/>
          <w:szCs w:val="28"/>
        </w:rPr>
        <w:t xml:space="preserve">, </w:t>
      </w:r>
      <w:r w:rsidRPr="00FA0FE1">
        <w:rPr>
          <w:sz w:val="28"/>
          <w:szCs w:val="28"/>
        </w:rPr>
        <w:t xml:space="preserve"> I</w:t>
      </w:r>
      <w:proofErr w:type="gramEnd"/>
      <w:r w:rsidRPr="00FA0FE1">
        <w:rPr>
          <w:sz w:val="28"/>
          <w:szCs w:val="28"/>
        </w:rPr>
        <w:t xml:space="preserve"> _______________________________</w:t>
      </w:r>
    </w:p>
    <w:p w14:paraId="303EE330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 xml:space="preserve">          </w:t>
      </w:r>
      <w:r w:rsidR="00FA0FE1">
        <w:rPr>
          <w:sz w:val="28"/>
          <w:szCs w:val="28"/>
        </w:rPr>
        <w:tab/>
      </w:r>
      <w:r w:rsidR="00FA0FE1">
        <w:rPr>
          <w:sz w:val="28"/>
          <w:szCs w:val="28"/>
        </w:rPr>
        <w:tab/>
      </w:r>
      <w:r w:rsidRPr="00FA0FE1">
        <w:rPr>
          <w:sz w:val="28"/>
          <w:szCs w:val="28"/>
        </w:rPr>
        <w:t>Date</w:t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  <w:t xml:space="preserve">           </w:t>
      </w:r>
      <w:r w:rsidR="00B276FB">
        <w:rPr>
          <w:sz w:val="28"/>
          <w:szCs w:val="28"/>
        </w:rPr>
        <w:t xml:space="preserve">   </w:t>
      </w:r>
      <w:r w:rsidRPr="00FA0FE1">
        <w:rPr>
          <w:sz w:val="28"/>
          <w:szCs w:val="28"/>
        </w:rPr>
        <w:t xml:space="preserve"> </w:t>
      </w:r>
      <w:r w:rsidR="00FA0FE1">
        <w:rPr>
          <w:sz w:val="28"/>
          <w:szCs w:val="28"/>
        </w:rPr>
        <w:t>Staff/Supervisor</w:t>
      </w:r>
    </w:p>
    <w:p w14:paraId="779E81D3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</w:p>
    <w:p w14:paraId="16E7703E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>forwarded this acknowledgment to _________________________________</w:t>
      </w:r>
    </w:p>
    <w:p w14:paraId="47C9C647" w14:textId="77777777" w:rsidR="000C64A6" w:rsidRPr="00FA0FE1" w:rsidRDefault="000C64A6" w:rsidP="00FA0FE1">
      <w:pPr>
        <w:ind w:left="720" w:right="706"/>
        <w:rPr>
          <w:sz w:val="28"/>
          <w:szCs w:val="28"/>
        </w:rPr>
      </w:pPr>
      <w:r w:rsidRPr="00FA0FE1">
        <w:rPr>
          <w:sz w:val="28"/>
          <w:szCs w:val="28"/>
        </w:rPr>
        <w:t xml:space="preserve">                                                        </w:t>
      </w:r>
      <w:r w:rsidR="00FA0FE1">
        <w:rPr>
          <w:sz w:val="28"/>
          <w:szCs w:val="28"/>
        </w:rPr>
        <w:t xml:space="preserve">                   </w:t>
      </w:r>
      <w:r w:rsidRPr="00FA0FE1">
        <w:rPr>
          <w:sz w:val="28"/>
          <w:szCs w:val="28"/>
        </w:rPr>
        <w:t>Name of Guardian</w:t>
      </w:r>
    </w:p>
    <w:p w14:paraId="22C85DC6" w14:textId="77777777" w:rsidR="007852BD" w:rsidRDefault="000C64A6" w:rsidP="00FA0FE1">
      <w:pPr>
        <w:ind w:left="720" w:right="706"/>
      </w:pPr>
      <w:r w:rsidRPr="00FA0FE1">
        <w:rPr>
          <w:sz w:val="28"/>
          <w:szCs w:val="28"/>
        </w:rPr>
        <w:t xml:space="preserve">for </w:t>
      </w:r>
      <w:r w:rsidR="005E78F1">
        <w:rPr>
          <w:sz w:val="28"/>
          <w:szCs w:val="28"/>
        </w:rPr>
        <w:t>their</w:t>
      </w:r>
      <w:r w:rsidRPr="00FA0FE1">
        <w:rPr>
          <w:sz w:val="28"/>
          <w:szCs w:val="28"/>
        </w:rPr>
        <w:t xml:space="preserve"> signature.</w:t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</w:r>
      <w:r w:rsidRPr="00FA0FE1">
        <w:rPr>
          <w:sz w:val="28"/>
          <w:szCs w:val="28"/>
        </w:rP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7BC22F72" w14:textId="77777777" w:rsidR="00B4461C" w:rsidRDefault="000C64A6" w:rsidP="00FA0FE1">
      <w:pPr>
        <w:ind w:left="720" w:right="706"/>
        <w:jc w:val="center"/>
      </w:pPr>
      <w:r w:rsidRPr="007852BD">
        <w:br w:type="page"/>
      </w:r>
    </w:p>
    <w:p w14:paraId="63A3234B" w14:textId="77777777" w:rsidR="00B4461C" w:rsidRPr="00B4461C" w:rsidRDefault="00B4461C" w:rsidP="00B4461C">
      <w:pPr>
        <w:pStyle w:val="Heading1"/>
        <w:jc w:val="center"/>
        <w:rPr>
          <w:b/>
          <w:sz w:val="27"/>
          <w:szCs w:val="27"/>
          <w:u w:val="single"/>
        </w:rPr>
      </w:pPr>
      <w:r w:rsidRPr="00B4461C">
        <w:rPr>
          <w:b/>
          <w:sz w:val="27"/>
          <w:szCs w:val="27"/>
          <w:u w:val="single"/>
        </w:rPr>
        <w:lastRenderedPageBreak/>
        <w:t>GRIEVANCE</w:t>
      </w:r>
      <w:r w:rsidRPr="00B4461C">
        <w:rPr>
          <w:b/>
          <w:spacing w:val="34"/>
          <w:sz w:val="27"/>
          <w:szCs w:val="27"/>
          <w:u w:val="single"/>
        </w:rPr>
        <w:t xml:space="preserve"> </w:t>
      </w:r>
      <w:r w:rsidRPr="00B4461C">
        <w:rPr>
          <w:b/>
          <w:sz w:val="27"/>
          <w:szCs w:val="27"/>
          <w:u w:val="single"/>
        </w:rPr>
        <w:t>and</w:t>
      </w:r>
      <w:r w:rsidRPr="00B4461C">
        <w:rPr>
          <w:b/>
          <w:spacing w:val="16"/>
          <w:sz w:val="27"/>
          <w:szCs w:val="27"/>
          <w:u w:val="single"/>
        </w:rPr>
        <w:t xml:space="preserve"> </w:t>
      </w:r>
      <w:r w:rsidRPr="00B4461C">
        <w:rPr>
          <w:b/>
          <w:sz w:val="27"/>
          <w:szCs w:val="27"/>
          <w:u w:val="single"/>
        </w:rPr>
        <w:t>APPEAL</w:t>
      </w:r>
      <w:r w:rsidRPr="00B4461C">
        <w:rPr>
          <w:b/>
          <w:spacing w:val="26"/>
          <w:sz w:val="27"/>
          <w:szCs w:val="27"/>
          <w:u w:val="single"/>
        </w:rPr>
        <w:t xml:space="preserve"> </w:t>
      </w:r>
      <w:r w:rsidRPr="00B4461C">
        <w:rPr>
          <w:b/>
          <w:sz w:val="27"/>
          <w:szCs w:val="27"/>
          <w:u w:val="single"/>
        </w:rPr>
        <w:t>PROCEDURE</w:t>
      </w:r>
    </w:p>
    <w:p w14:paraId="048DF042" w14:textId="77777777" w:rsidR="00B4461C" w:rsidRPr="002A3B96" w:rsidRDefault="00B4461C" w:rsidP="00B4461C">
      <w:pPr>
        <w:spacing w:line="276" w:lineRule="auto"/>
        <w:ind w:left="810" w:right="886"/>
        <w:jc w:val="center"/>
        <w:rPr>
          <w:b/>
          <w:sz w:val="22"/>
          <w:szCs w:val="22"/>
        </w:rPr>
      </w:pPr>
    </w:p>
    <w:p w14:paraId="5446B8B1" w14:textId="786BBE7A" w:rsidR="00B4461C" w:rsidRPr="007C0679" w:rsidRDefault="00B4461C" w:rsidP="00B4461C">
      <w:pPr>
        <w:spacing w:line="276" w:lineRule="auto"/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>A grievance is a</w:t>
      </w:r>
      <w:r w:rsidR="00072AD1">
        <w:rPr>
          <w:sz w:val="28"/>
          <w:szCs w:val="28"/>
        </w:rPr>
        <w:t xml:space="preserve">n official statement of complaint </w:t>
      </w:r>
      <w:r w:rsidR="00656BC3">
        <w:rPr>
          <w:sz w:val="28"/>
          <w:szCs w:val="28"/>
        </w:rPr>
        <w:t>about</w:t>
      </w:r>
      <w:r w:rsidR="00072AD1">
        <w:rPr>
          <w:sz w:val="28"/>
          <w:szCs w:val="28"/>
        </w:rPr>
        <w:t xml:space="preserve"> something believed to be wrong or unfair.  </w:t>
      </w:r>
      <w:r w:rsidRPr="007C0679">
        <w:rPr>
          <w:sz w:val="28"/>
          <w:szCs w:val="28"/>
        </w:rPr>
        <w:t xml:space="preserve">Consumers have 30 calendar days after an incident to file a </w:t>
      </w:r>
      <w:r w:rsidRPr="007C0679">
        <w:rPr>
          <w:noProof/>
          <w:sz w:val="28"/>
          <w:szCs w:val="28"/>
        </w:rPr>
        <w:t>grievance</w:t>
      </w:r>
      <w:r w:rsidRPr="007C0679">
        <w:rPr>
          <w:sz w:val="28"/>
          <w:szCs w:val="28"/>
        </w:rPr>
        <w:t xml:space="preserve">.  Consumers may file a </w:t>
      </w:r>
      <w:r w:rsidRPr="007C0679">
        <w:rPr>
          <w:noProof/>
          <w:sz w:val="28"/>
          <w:szCs w:val="28"/>
        </w:rPr>
        <w:t>grievance</w:t>
      </w:r>
      <w:r w:rsidRPr="007C0679">
        <w:rPr>
          <w:sz w:val="28"/>
          <w:szCs w:val="28"/>
        </w:rPr>
        <w:t xml:space="preserve"> if they believe they witnessed or experienced CODI staff:</w:t>
      </w:r>
    </w:p>
    <w:p w14:paraId="3828384A" w14:textId="77777777" w:rsidR="00B4461C" w:rsidRPr="007C0679" w:rsidRDefault="00B4461C" w:rsidP="00B4461C">
      <w:pPr>
        <w:pStyle w:val="ListParagraph"/>
        <w:widowControl/>
        <w:numPr>
          <w:ilvl w:val="0"/>
          <w:numId w:val="5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/>
          <w:sz w:val="28"/>
          <w:szCs w:val="28"/>
        </w:rPr>
        <w:t>Disregard</w:t>
      </w:r>
      <w:r w:rsidR="00D87223" w:rsidRPr="007C0679">
        <w:rPr>
          <w:rFonts w:ascii="Times New Roman" w:hAnsi="Times New Roman"/>
          <w:sz w:val="28"/>
          <w:szCs w:val="28"/>
        </w:rPr>
        <w:t>ing</w:t>
      </w:r>
      <w:r w:rsidRPr="007C0679">
        <w:rPr>
          <w:rFonts w:ascii="Times New Roman" w:hAnsi="Times New Roman"/>
          <w:sz w:val="28"/>
          <w:szCs w:val="28"/>
        </w:rPr>
        <w:t xml:space="preserve"> </w:t>
      </w:r>
      <w:r w:rsidR="00C20366" w:rsidRPr="007C0679">
        <w:rPr>
          <w:rFonts w:ascii="Times New Roman" w:hAnsi="Times New Roman"/>
          <w:sz w:val="28"/>
          <w:szCs w:val="28"/>
        </w:rPr>
        <w:t xml:space="preserve">consumer </w:t>
      </w:r>
      <w:r w:rsidRPr="007C0679">
        <w:rPr>
          <w:rFonts w:ascii="Times New Roman" w:hAnsi="Times New Roman"/>
          <w:sz w:val="28"/>
          <w:szCs w:val="28"/>
        </w:rPr>
        <w:t>rights</w:t>
      </w:r>
    </w:p>
    <w:p w14:paraId="7A044E7D" w14:textId="77777777" w:rsidR="00B4461C" w:rsidRPr="007C0679" w:rsidRDefault="00B4461C" w:rsidP="00B4461C">
      <w:pPr>
        <w:pStyle w:val="ListParagraph"/>
        <w:widowControl/>
        <w:numPr>
          <w:ilvl w:val="0"/>
          <w:numId w:val="5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Treat</w:t>
      </w:r>
      <w:r w:rsidR="00D87223" w:rsidRPr="007C0679">
        <w:rPr>
          <w:rFonts w:ascii="Times New Roman" w:hAnsi="Times New Roman" w:cs="Times New Roman"/>
          <w:sz w:val="28"/>
          <w:szCs w:val="28"/>
        </w:rPr>
        <w:t>ing</w:t>
      </w:r>
      <w:r w:rsidRPr="007C0679">
        <w:rPr>
          <w:rFonts w:ascii="Times New Roman" w:hAnsi="Times New Roman" w:cs="Times New Roman"/>
          <w:sz w:val="28"/>
          <w:szCs w:val="28"/>
        </w:rPr>
        <w:t xml:space="preserve"> </w:t>
      </w:r>
      <w:r w:rsidR="00C20366" w:rsidRPr="007C0679">
        <w:rPr>
          <w:rFonts w:ascii="Times New Roman" w:hAnsi="Times New Roman" w:cs="Times New Roman"/>
          <w:sz w:val="28"/>
          <w:szCs w:val="28"/>
        </w:rPr>
        <w:t xml:space="preserve">consumer </w:t>
      </w:r>
      <w:r w:rsidRPr="007C0679">
        <w:rPr>
          <w:rFonts w:ascii="Times New Roman" w:hAnsi="Times New Roman" w:cs="Times New Roman"/>
          <w:sz w:val="28"/>
          <w:szCs w:val="28"/>
        </w:rPr>
        <w:t>unfairly</w:t>
      </w:r>
    </w:p>
    <w:p w14:paraId="124408ED" w14:textId="77777777" w:rsidR="00B4461C" w:rsidRPr="007C0679" w:rsidRDefault="00B4461C" w:rsidP="00B4461C">
      <w:pPr>
        <w:pStyle w:val="ListParagraph"/>
        <w:widowControl/>
        <w:numPr>
          <w:ilvl w:val="0"/>
          <w:numId w:val="5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Not provid</w:t>
      </w:r>
      <w:r w:rsidR="00D87223" w:rsidRPr="007C0679">
        <w:rPr>
          <w:rFonts w:ascii="Times New Roman" w:hAnsi="Times New Roman" w:cs="Times New Roman"/>
          <w:sz w:val="28"/>
          <w:szCs w:val="28"/>
        </w:rPr>
        <w:t xml:space="preserve">ing </w:t>
      </w:r>
      <w:r w:rsidRPr="007C0679">
        <w:rPr>
          <w:rFonts w:ascii="Times New Roman" w:hAnsi="Times New Roman" w:cs="Times New Roman"/>
          <w:sz w:val="28"/>
          <w:szCs w:val="28"/>
        </w:rPr>
        <w:t xml:space="preserve">services offered by the program </w:t>
      </w:r>
    </w:p>
    <w:p w14:paraId="571714C8" w14:textId="77777777" w:rsidR="00F425ED" w:rsidRPr="007C0679" w:rsidRDefault="00F425ED" w:rsidP="00F425ED">
      <w:pPr>
        <w:pStyle w:val="ListParagraph"/>
        <w:widowControl/>
        <w:numPr>
          <w:ilvl w:val="0"/>
          <w:numId w:val="5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Intimidating or bullying consumer </w:t>
      </w:r>
    </w:p>
    <w:p w14:paraId="2B852EB3" w14:textId="77777777" w:rsidR="00B4461C" w:rsidRPr="007C0679" w:rsidRDefault="00B4461C" w:rsidP="00B4461C">
      <w:pPr>
        <w:pStyle w:val="ListParagraph"/>
        <w:widowControl/>
        <w:numPr>
          <w:ilvl w:val="0"/>
          <w:numId w:val="5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Treat</w:t>
      </w:r>
      <w:r w:rsidR="009606CF">
        <w:rPr>
          <w:rFonts w:ascii="Times New Roman" w:hAnsi="Times New Roman" w:cs="Times New Roman"/>
          <w:sz w:val="28"/>
          <w:szCs w:val="28"/>
        </w:rPr>
        <w:t>ing</w:t>
      </w:r>
      <w:r w:rsidRPr="007C0679">
        <w:rPr>
          <w:rFonts w:ascii="Times New Roman" w:hAnsi="Times New Roman" w:cs="Times New Roman"/>
          <w:sz w:val="28"/>
          <w:szCs w:val="28"/>
        </w:rPr>
        <w:t xml:space="preserve"> </w:t>
      </w:r>
      <w:r w:rsidR="00B11AAD" w:rsidRPr="007C0679">
        <w:rPr>
          <w:rFonts w:ascii="Times New Roman" w:hAnsi="Times New Roman" w:cs="Times New Roman"/>
          <w:sz w:val="28"/>
          <w:szCs w:val="28"/>
        </w:rPr>
        <w:t xml:space="preserve">consumer </w:t>
      </w:r>
      <w:r w:rsidRPr="007C0679">
        <w:rPr>
          <w:rFonts w:ascii="Times New Roman" w:hAnsi="Times New Roman" w:cs="Times New Roman"/>
          <w:sz w:val="28"/>
          <w:szCs w:val="28"/>
        </w:rPr>
        <w:t xml:space="preserve">inhumanely </w:t>
      </w:r>
      <w:r w:rsidR="00B11AAD" w:rsidRPr="007C0679">
        <w:rPr>
          <w:rFonts w:ascii="Times New Roman" w:hAnsi="Times New Roman" w:cs="Times New Roman"/>
          <w:sz w:val="28"/>
          <w:szCs w:val="28"/>
        </w:rPr>
        <w:t xml:space="preserve">or </w:t>
      </w:r>
      <w:r w:rsidRPr="007C0679">
        <w:rPr>
          <w:rFonts w:ascii="Times New Roman" w:hAnsi="Times New Roman" w:cs="Times New Roman"/>
          <w:sz w:val="28"/>
          <w:szCs w:val="28"/>
        </w:rPr>
        <w:t>without dignity</w:t>
      </w:r>
    </w:p>
    <w:p w14:paraId="2F5D4E0A" w14:textId="77777777" w:rsidR="00B4461C" w:rsidRPr="007C0679" w:rsidRDefault="00B4461C" w:rsidP="00B4461C">
      <w:pPr>
        <w:pStyle w:val="ListParagraph"/>
        <w:widowControl/>
        <w:numPr>
          <w:ilvl w:val="0"/>
          <w:numId w:val="5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Allow</w:t>
      </w:r>
      <w:r w:rsidR="005175EA" w:rsidRPr="007C0679">
        <w:rPr>
          <w:rFonts w:ascii="Times New Roman" w:hAnsi="Times New Roman" w:cs="Times New Roman"/>
          <w:sz w:val="28"/>
          <w:szCs w:val="28"/>
        </w:rPr>
        <w:t xml:space="preserve">ing consumer </w:t>
      </w:r>
      <w:r w:rsidRPr="007C0679">
        <w:rPr>
          <w:rFonts w:ascii="Times New Roman" w:hAnsi="Times New Roman" w:cs="Times New Roman"/>
          <w:sz w:val="28"/>
          <w:szCs w:val="28"/>
        </w:rPr>
        <w:t>to be put at risk by another consumer</w:t>
      </w:r>
    </w:p>
    <w:p w14:paraId="29879446" w14:textId="2E974A6A" w:rsidR="00B4461C" w:rsidRPr="007C0679" w:rsidRDefault="00B4461C" w:rsidP="00B4461C">
      <w:pPr>
        <w:spacing w:line="276" w:lineRule="auto"/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>Grievances do not include consumer</w:t>
      </w:r>
      <w:r w:rsidR="00656BC3">
        <w:rPr>
          <w:sz w:val="28"/>
          <w:szCs w:val="28"/>
        </w:rPr>
        <w:t>-</w:t>
      </w:r>
      <w:r w:rsidRPr="007C0679">
        <w:rPr>
          <w:sz w:val="28"/>
          <w:szCs w:val="28"/>
        </w:rPr>
        <w:t>to</w:t>
      </w:r>
      <w:r w:rsidR="00656BC3">
        <w:rPr>
          <w:sz w:val="28"/>
          <w:szCs w:val="28"/>
        </w:rPr>
        <w:t>-</w:t>
      </w:r>
      <w:r w:rsidRPr="007C0679">
        <w:rPr>
          <w:sz w:val="28"/>
          <w:szCs w:val="28"/>
        </w:rPr>
        <w:t xml:space="preserve">consumer complaints. No one will </w:t>
      </w:r>
      <w:r w:rsidRPr="007C0679">
        <w:rPr>
          <w:noProof/>
          <w:sz w:val="28"/>
          <w:szCs w:val="28"/>
        </w:rPr>
        <w:t>be punished</w:t>
      </w:r>
      <w:r w:rsidRPr="007C0679">
        <w:rPr>
          <w:sz w:val="28"/>
          <w:szCs w:val="28"/>
        </w:rPr>
        <w:t xml:space="preserve"> for filing a </w:t>
      </w:r>
      <w:r w:rsidRPr="007C0679">
        <w:rPr>
          <w:noProof/>
          <w:sz w:val="28"/>
          <w:szCs w:val="28"/>
        </w:rPr>
        <w:t>grievance</w:t>
      </w:r>
      <w:r w:rsidRPr="007C0679">
        <w:rPr>
          <w:sz w:val="28"/>
          <w:szCs w:val="28"/>
        </w:rPr>
        <w:t xml:space="preserve">.  CODI will continue to provide services while trying to resolve </w:t>
      </w:r>
      <w:r w:rsidRPr="007C0679">
        <w:rPr>
          <w:noProof/>
          <w:sz w:val="28"/>
          <w:szCs w:val="28"/>
        </w:rPr>
        <w:t>the grievance</w:t>
      </w:r>
      <w:r w:rsidRPr="007C0679">
        <w:rPr>
          <w:sz w:val="28"/>
          <w:szCs w:val="28"/>
        </w:rPr>
        <w:t>.</w:t>
      </w:r>
    </w:p>
    <w:p w14:paraId="51501593" w14:textId="77777777" w:rsidR="00B4461C" w:rsidRPr="002A3B96" w:rsidRDefault="00B4461C" w:rsidP="00B4461C">
      <w:pPr>
        <w:spacing w:line="276" w:lineRule="auto"/>
        <w:ind w:left="810" w:right="886"/>
        <w:rPr>
          <w:sz w:val="20"/>
          <w:szCs w:val="20"/>
        </w:rPr>
      </w:pPr>
    </w:p>
    <w:p w14:paraId="08588192" w14:textId="2C8C6592" w:rsidR="00B4461C" w:rsidRPr="007C0679" w:rsidRDefault="00B4461C" w:rsidP="00B4461C">
      <w:pPr>
        <w:spacing w:line="276" w:lineRule="auto"/>
        <w:ind w:left="810" w:right="886"/>
        <w:rPr>
          <w:sz w:val="28"/>
          <w:szCs w:val="28"/>
        </w:rPr>
      </w:pPr>
      <w:r w:rsidRPr="00074BDC">
        <w:rPr>
          <w:sz w:val="28"/>
          <w:szCs w:val="28"/>
        </w:rPr>
        <w:t>CODI encourages consumers to talk to staff about their concerns before filing a grievance.</w:t>
      </w:r>
      <w:r w:rsidR="005239E2">
        <w:rPr>
          <w:sz w:val="28"/>
          <w:szCs w:val="28"/>
        </w:rPr>
        <w:t xml:space="preserve">  </w:t>
      </w:r>
      <w:r w:rsidRPr="00074BDC">
        <w:rPr>
          <w:sz w:val="28"/>
          <w:szCs w:val="28"/>
        </w:rPr>
        <w:t xml:space="preserve">If the </w:t>
      </w:r>
      <w:r w:rsidRPr="00074BDC">
        <w:rPr>
          <w:noProof/>
          <w:sz w:val="28"/>
          <w:szCs w:val="28"/>
        </w:rPr>
        <w:t>grievance</w:t>
      </w:r>
      <w:r w:rsidRPr="00074BDC">
        <w:rPr>
          <w:sz w:val="28"/>
          <w:szCs w:val="28"/>
        </w:rPr>
        <w:t xml:space="preserve"> </w:t>
      </w:r>
      <w:r w:rsidRPr="00074BDC">
        <w:rPr>
          <w:noProof/>
          <w:sz w:val="28"/>
          <w:szCs w:val="28"/>
        </w:rPr>
        <w:t>is not resolved,</w:t>
      </w:r>
      <w:r w:rsidRPr="00074BDC">
        <w:rPr>
          <w:sz w:val="28"/>
          <w:szCs w:val="28"/>
        </w:rPr>
        <w:t xml:space="preserve"> </w:t>
      </w:r>
      <w:r w:rsidR="005175EA" w:rsidRPr="00074BDC">
        <w:rPr>
          <w:sz w:val="28"/>
          <w:szCs w:val="28"/>
        </w:rPr>
        <w:t xml:space="preserve">CODI </w:t>
      </w:r>
      <w:r w:rsidRPr="00074BDC">
        <w:rPr>
          <w:sz w:val="28"/>
          <w:szCs w:val="28"/>
        </w:rPr>
        <w:t>encourage</w:t>
      </w:r>
      <w:r w:rsidR="005175EA" w:rsidRPr="00074BDC">
        <w:rPr>
          <w:sz w:val="28"/>
          <w:szCs w:val="28"/>
        </w:rPr>
        <w:t>s</w:t>
      </w:r>
      <w:r w:rsidRPr="00074BDC">
        <w:rPr>
          <w:sz w:val="28"/>
          <w:szCs w:val="28"/>
        </w:rPr>
        <w:t xml:space="preserve"> consumers to </w:t>
      </w:r>
      <w:r w:rsidRPr="00074BDC">
        <w:rPr>
          <w:noProof/>
          <w:sz w:val="28"/>
          <w:szCs w:val="28"/>
        </w:rPr>
        <w:t>talk</w:t>
      </w:r>
      <w:r w:rsidRPr="00074BDC">
        <w:rPr>
          <w:sz w:val="28"/>
          <w:szCs w:val="28"/>
        </w:rPr>
        <w:t xml:space="preserve"> with a supervisor where </w:t>
      </w:r>
      <w:r w:rsidR="00496985" w:rsidRPr="00074BDC">
        <w:rPr>
          <w:sz w:val="28"/>
          <w:szCs w:val="28"/>
        </w:rPr>
        <w:t xml:space="preserve">they </w:t>
      </w:r>
      <w:r w:rsidRPr="00074BDC">
        <w:rPr>
          <w:sz w:val="28"/>
          <w:szCs w:val="28"/>
        </w:rPr>
        <w:t>work, live, or receive services.</w:t>
      </w:r>
    </w:p>
    <w:p w14:paraId="466F775C" w14:textId="77777777" w:rsidR="00B4461C" w:rsidRPr="002A3B96" w:rsidRDefault="00B4461C" w:rsidP="00B4461C">
      <w:pPr>
        <w:ind w:left="810" w:right="886"/>
        <w:rPr>
          <w:sz w:val="20"/>
          <w:szCs w:val="20"/>
        </w:rPr>
      </w:pPr>
    </w:p>
    <w:p w14:paraId="3D42DC8A" w14:textId="77777777" w:rsidR="00B4461C" w:rsidRPr="007C0679" w:rsidRDefault="00B4461C" w:rsidP="00B4461C">
      <w:pPr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 xml:space="preserve">If </w:t>
      </w:r>
      <w:r w:rsidRPr="007C0679">
        <w:rPr>
          <w:noProof/>
          <w:sz w:val="28"/>
          <w:szCs w:val="28"/>
        </w:rPr>
        <w:t>the concern</w:t>
      </w:r>
      <w:r w:rsidRPr="007C0679">
        <w:rPr>
          <w:sz w:val="28"/>
          <w:szCs w:val="28"/>
        </w:rPr>
        <w:t xml:space="preserve"> </w:t>
      </w:r>
      <w:r w:rsidRPr="007C0679">
        <w:rPr>
          <w:noProof/>
          <w:sz w:val="28"/>
          <w:szCs w:val="28"/>
        </w:rPr>
        <w:t>is not resolved,</w:t>
      </w:r>
      <w:r w:rsidRPr="007C0679">
        <w:rPr>
          <w:sz w:val="28"/>
          <w:szCs w:val="28"/>
        </w:rPr>
        <w:t xml:space="preserve"> please </w:t>
      </w:r>
      <w:r w:rsidR="0093743D">
        <w:rPr>
          <w:sz w:val="28"/>
          <w:szCs w:val="28"/>
        </w:rPr>
        <w:t>obtain</w:t>
      </w:r>
      <w:r w:rsidRPr="007C0679">
        <w:rPr>
          <w:sz w:val="28"/>
          <w:szCs w:val="28"/>
        </w:rPr>
        <w:t xml:space="preserve"> a grievance form online at </w:t>
      </w:r>
      <w:hyperlink r:id="rId8" w:history="1">
        <w:r w:rsidRPr="007C0679">
          <w:rPr>
            <w:rStyle w:val="Hyperlink"/>
            <w:sz w:val="28"/>
            <w:szCs w:val="28"/>
          </w:rPr>
          <w:t>www.njcodi.org</w:t>
        </w:r>
      </w:hyperlink>
      <w:r w:rsidRPr="007C0679">
        <w:rPr>
          <w:sz w:val="28"/>
          <w:szCs w:val="28"/>
        </w:rPr>
        <w:t xml:space="preserve"> or request a grievance form from any CODI staff member</w:t>
      </w:r>
      <w:r w:rsidR="0093743D">
        <w:rPr>
          <w:sz w:val="28"/>
          <w:szCs w:val="28"/>
        </w:rPr>
        <w:t xml:space="preserve">.  Forward </w:t>
      </w:r>
      <w:r w:rsidR="002A3B96">
        <w:rPr>
          <w:sz w:val="28"/>
          <w:szCs w:val="28"/>
        </w:rPr>
        <w:t xml:space="preserve">completed grievance form </w:t>
      </w:r>
      <w:r w:rsidR="002A3B96" w:rsidRPr="00481223">
        <w:rPr>
          <w:sz w:val="28"/>
          <w:szCs w:val="28"/>
        </w:rPr>
        <w:t xml:space="preserve">electronically </w:t>
      </w:r>
      <w:r w:rsidR="002A3B96" w:rsidRPr="009A5375">
        <w:rPr>
          <w:noProof/>
          <w:sz w:val="28"/>
          <w:szCs w:val="28"/>
        </w:rPr>
        <w:t>to</w:t>
      </w:r>
      <w:r w:rsidR="002A3B96" w:rsidRPr="00481223">
        <w:rPr>
          <w:sz w:val="28"/>
          <w:szCs w:val="28"/>
        </w:rPr>
        <w:t xml:space="preserve"> </w:t>
      </w:r>
      <w:hyperlink r:id="rId9" w:history="1">
        <w:r w:rsidR="002A3B96" w:rsidRPr="00481223">
          <w:rPr>
            <w:rStyle w:val="Hyperlink"/>
            <w:sz w:val="28"/>
            <w:szCs w:val="28"/>
          </w:rPr>
          <w:t>TWinchester@njcodi.org</w:t>
        </w:r>
      </w:hyperlink>
      <w:r w:rsidR="002A3B96" w:rsidRPr="002A3B96">
        <w:rPr>
          <w:rStyle w:val="Hyperlink"/>
          <w:sz w:val="28"/>
          <w:szCs w:val="28"/>
          <w:u w:val="none"/>
        </w:rPr>
        <w:t xml:space="preserve"> </w:t>
      </w:r>
      <w:r w:rsidR="002A3B96">
        <w:rPr>
          <w:sz w:val="28"/>
          <w:szCs w:val="28"/>
        </w:rPr>
        <w:t>or</w:t>
      </w:r>
      <w:r w:rsidRPr="007C0679">
        <w:rPr>
          <w:sz w:val="28"/>
          <w:szCs w:val="28"/>
        </w:rPr>
        <w:t xml:space="preserve"> mail completed form to: </w:t>
      </w:r>
    </w:p>
    <w:p w14:paraId="491364FC" w14:textId="77777777" w:rsidR="008774AA" w:rsidRPr="007C0679" w:rsidRDefault="008774AA" w:rsidP="008774AA">
      <w:pPr>
        <w:ind w:left="810"/>
        <w:rPr>
          <w:sz w:val="12"/>
          <w:szCs w:val="12"/>
        </w:rPr>
      </w:pPr>
    </w:p>
    <w:p w14:paraId="081602FF" w14:textId="77777777" w:rsidR="008774AA" w:rsidRPr="007C0679" w:rsidRDefault="008774AA" w:rsidP="008774AA">
      <w:pPr>
        <w:ind w:left="810"/>
        <w:rPr>
          <w:sz w:val="28"/>
          <w:szCs w:val="28"/>
        </w:rPr>
      </w:pPr>
      <w:r w:rsidRPr="007C0679">
        <w:rPr>
          <w:sz w:val="28"/>
          <w:szCs w:val="28"/>
        </w:rPr>
        <w:t>CODI</w:t>
      </w:r>
    </w:p>
    <w:p w14:paraId="4F7DB63F" w14:textId="77777777" w:rsidR="008774AA" w:rsidRPr="007C0679" w:rsidRDefault="008774AA" w:rsidP="008774AA">
      <w:pPr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>Attention: Taran Winchester (D</w:t>
      </w:r>
      <w:r w:rsidR="00496985" w:rsidRPr="007C0679">
        <w:rPr>
          <w:sz w:val="28"/>
          <w:szCs w:val="28"/>
        </w:rPr>
        <w:t xml:space="preserve">irector of </w:t>
      </w:r>
      <w:r w:rsidRPr="007C0679">
        <w:rPr>
          <w:sz w:val="28"/>
          <w:szCs w:val="28"/>
        </w:rPr>
        <w:t>Q</w:t>
      </w:r>
      <w:r w:rsidR="00496985" w:rsidRPr="007C0679">
        <w:rPr>
          <w:sz w:val="28"/>
          <w:szCs w:val="28"/>
        </w:rPr>
        <w:t>uality Improvement</w:t>
      </w:r>
      <w:r w:rsidRPr="007C0679">
        <w:rPr>
          <w:sz w:val="28"/>
          <w:szCs w:val="28"/>
        </w:rPr>
        <w:t>)</w:t>
      </w:r>
    </w:p>
    <w:p w14:paraId="24C55EEA" w14:textId="77777777" w:rsidR="00B4461C" w:rsidRPr="007C0679" w:rsidRDefault="00B4461C" w:rsidP="008774AA">
      <w:pPr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 xml:space="preserve">901 Atlantic Avenue </w:t>
      </w:r>
    </w:p>
    <w:p w14:paraId="42D6EA2F" w14:textId="77777777" w:rsidR="00B4461C" w:rsidRPr="007C0679" w:rsidRDefault="00B4461C" w:rsidP="00B4461C">
      <w:pPr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 xml:space="preserve">Egg Harbor City, NJ 08215 </w:t>
      </w:r>
    </w:p>
    <w:p w14:paraId="49E2E93C" w14:textId="77777777" w:rsidR="00B4461C" w:rsidRPr="007C0679" w:rsidRDefault="00B4461C" w:rsidP="00B4461C">
      <w:pPr>
        <w:ind w:left="810" w:right="886"/>
        <w:rPr>
          <w:sz w:val="28"/>
          <w:szCs w:val="28"/>
        </w:rPr>
      </w:pPr>
    </w:p>
    <w:p w14:paraId="211A8CAC" w14:textId="49699401" w:rsidR="00B4461C" w:rsidRPr="007C0679" w:rsidRDefault="00594F42" w:rsidP="00B4461C">
      <w:pPr>
        <w:spacing w:line="276" w:lineRule="auto"/>
        <w:ind w:left="810" w:right="886"/>
        <w:rPr>
          <w:sz w:val="28"/>
          <w:szCs w:val="28"/>
        </w:rPr>
      </w:pPr>
      <w:r w:rsidRPr="007C0679">
        <w:rPr>
          <w:sz w:val="28"/>
          <w:szCs w:val="28"/>
        </w:rPr>
        <w:t xml:space="preserve">Taran Winchester, </w:t>
      </w:r>
      <w:r w:rsidR="00B4461C" w:rsidRPr="007C0679">
        <w:rPr>
          <w:sz w:val="28"/>
          <w:szCs w:val="28"/>
        </w:rPr>
        <w:t>the Director of Quality Improvement w</w:t>
      </w:r>
      <w:r w:rsidR="00702204">
        <w:rPr>
          <w:sz w:val="28"/>
          <w:szCs w:val="28"/>
        </w:rPr>
        <w:t>ill</w:t>
      </w:r>
      <w:r w:rsidR="00B4461C" w:rsidRPr="007C0679">
        <w:rPr>
          <w:sz w:val="28"/>
          <w:szCs w:val="28"/>
        </w:rPr>
        <w:t>:</w:t>
      </w:r>
    </w:p>
    <w:p w14:paraId="12936F37" w14:textId="117426D2" w:rsidR="00B4461C" w:rsidRPr="007C0679" w:rsidRDefault="00B4461C" w:rsidP="00B4461C">
      <w:pPr>
        <w:pStyle w:val="ListParagraph"/>
        <w:widowControl/>
        <w:numPr>
          <w:ilvl w:val="0"/>
          <w:numId w:val="4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/>
          <w:sz w:val="28"/>
          <w:szCs w:val="28"/>
        </w:rPr>
        <w:t>Confirm</w:t>
      </w:r>
      <w:r w:rsidR="00702204">
        <w:rPr>
          <w:rFonts w:ascii="Times New Roman" w:hAnsi="Times New Roman"/>
          <w:sz w:val="28"/>
          <w:szCs w:val="28"/>
        </w:rPr>
        <w:t xml:space="preserve"> grievance </w:t>
      </w:r>
      <w:r w:rsidRPr="007C0679">
        <w:rPr>
          <w:rFonts w:ascii="Times New Roman" w:hAnsi="Times New Roman"/>
          <w:sz w:val="28"/>
          <w:szCs w:val="28"/>
        </w:rPr>
        <w:t>was received</w:t>
      </w:r>
      <w:r w:rsidR="00702204">
        <w:rPr>
          <w:rFonts w:ascii="Times New Roman" w:hAnsi="Times New Roman"/>
          <w:sz w:val="28"/>
          <w:szCs w:val="28"/>
        </w:rPr>
        <w:t>.</w:t>
      </w:r>
    </w:p>
    <w:p w14:paraId="3D1E4475" w14:textId="300204DB" w:rsidR="00B4461C" w:rsidRPr="007C0679" w:rsidRDefault="00B4461C" w:rsidP="00B4461C">
      <w:pPr>
        <w:pStyle w:val="ListParagraph"/>
        <w:widowControl/>
        <w:numPr>
          <w:ilvl w:val="0"/>
          <w:numId w:val="4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 xml:space="preserve">Begin investigation </w:t>
      </w:r>
      <w:r w:rsidR="00594F42" w:rsidRPr="007C0679">
        <w:rPr>
          <w:rFonts w:ascii="Times New Roman" w:hAnsi="Times New Roman" w:cs="Times New Roman"/>
          <w:sz w:val="28"/>
          <w:szCs w:val="28"/>
        </w:rPr>
        <w:t xml:space="preserve">of grievance </w:t>
      </w:r>
      <w:r w:rsidRPr="007C0679">
        <w:rPr>
          <w:rFonts w:ascii="Times New Roman" w:hAnsi="Times New Roman" w:cs="Times New Roman"/>
          <w:sz w:val="28"/>
          <w:szCs w:val="28"/>
        </w:rPr>
        <w:t xml:space="preserve">within three </w:t>
      </w:r>
      <w:r w:rsidR="00594F42" w:rsidRPr="007C0679">
        <w:rPr>
          <w:rFonts w:ascii="Times New Roman" w:hAnsi="Times New Roman" w:cs="Times New Roman"/>
          <w:sz w:val="28"/>
          <w:szCs w:val="28"/>
        </w:rPr>
        <w:t xml:space="preserve">days </w:t>
      </w:r>
      <w:r w:rsidRPr="007C0679">
        <w:rPr>
          <w:rFonts w:ascii="Times New Roman" w:hAnsi="Times New Roman" w:cs="Times New Roman"/>
          <w:sz w:val="28"/>
          <w:szCs w:val="28"/>
        </w:rPr>
        <w:t>of receipt</w:t>
      </w:r>
      <w:r w:rsidR="00702204">
        <w:rPr>
          <w:rFonts w:ascii="Times New Roman" w:hAnsi="Times New Roman" w:cs="Times New Roman"/>
          <w:sz w:val="28"/>
          <w:szCs w:val="28"/>
        </w:rPr>
        <w:t>.</w:t>
      </w:r>
    </w:p>
    <w:p w14:paraId="4D350E2D" w14:textId="58811E3C" w:rsidR="00B4461C" w:rsidRPr="007C0679" w:rsidRDefault="00B4461C" w:rsidP="00B4461C">
      <w:pPr>
        <w:pStyle w:val="ListParagraph"/>
        <w:widowControl/>
        <w:numPr>
          <w:ilvl w:val="0"/>
          <w:numId w:val="4"/>
        </w:numPr>
        <w:tabs>
          <w:tab w:val="left" w:pos="1710"/>
        </w:tabs>
        <w:spacing w:after="200" w:line="276" w:lineRule="auto"/>
        <w:ind w:left="810" w:right="886" w:firstLine="54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Complete</w:t>
      </w:r>
      <w:r w:rsidR="00702204">
        <w:rPr>
          <w:rFonts w:ascii="Times New Roman" w:hAnsi="Times New Roman" w:cs="Times New Roman"/>
          <w:sz w:val="28"/>
          <w:szCs w:val="28"/>
        </w:rPr>
        <w:t xml:space="preserve"> an </w:t>
      </w:r>
      <w:r w:rsidRPr="007C0679">
        <w:rPr>
          <w:rFonts w:ascii="Times New Roman" w:hAnsi="Times New Roman" w:cs="Times New Roman"/>
          <w:sz w:val="28"/>
          <w:szCs w:val="28"/>
        </w:rPr>
        <w:t>investigation within ten days of receipt</w:t>
      </w:r>
      <w:r w:rsidR="00702204">
        <w:rPr>
          <w:rFonts w:ascii="Times New Roman" w:hAnsi="Times New Roman" w:cs="Times New Roman"/>
          <w:sz w:val="28"/>
          <w:szCs w:val="28"/>
        </w:rPr>
        <w:t>.</w:t>
      </w:r>
    </w:p>
    <w:p w14:paraId="076DADBE" w14:textId="6C71CFBB" w:rsidR="00B4461C" w:rsidRPr="007C0679" w:rsidRDefault="00B4461C" w:rsidP="00B4461C">
      <w:pPr>
        <w:pStyle w:val="ListParagraph"/>
        <w:widowControl/>
        <w:numPr>
          <w:ilvl w:val="0"/>
          <w:numId w:val="4"/>
        </w:numPr>
        <w:tabs>
          <w:tab w:val="left" w:pos="1710"/>
        </w:tabs>
        <w:spacing w:after="200" w:line="276" w:lineRule="auto"/>
        <w:ind w:left="1350" w:right="886" w:firstLine="0"/>
        <w:contextualSpacing/>
        <w:rPr>
          <w:rFonts w:ascii="Times New Roman" w:hAnsi="Times New Roman"/>
          <w:sz w:val="28"/>
          <w:szCs w:val="28"/>
        </w:rPr>
      </w:pPr>
      <w:r w:rsidRPr="007C0679">
        <w:rPr>
          <w:rFonts w:ascii="Times New Roman" w:hAnsi="Times New Roman" w:cs="Times New Roman"/>
          <w:sz w:val="28"/>
          <w:szCs w:val="28"/>
        </w:rPr>
        <w:t>Notif</w:t>
      </w:r>
      <w:r w:rsidR="00702204">
        <w:rPr>
          <w:rFonts w:ascii="Times New Roman" w:hAnsi="Times New Roman" w:cs="Times New Roman"/>
          <w:sz w:val="28"/>
          <w:szCs w:val="28"/>
        </w:rPr>
        <w:t>y</w:t>
      </w:r>
      <w:r w:rsidRPr="007C0679">
        <w:rPr>
          <w:rFonts w:ascii="Times New Roman" w:hAnsi="Times New Roman" w:cs="Times New Roman"/>
          <w:sz w:val="28"/>
          <w:szCs w:val="28"/>
        </w:rPr>
        <w:t xml:space="preserve"> all parties of the outcome within five days of completing the </w:t>
      </w:r>
      <w:r w:rsidRPr="007C0679">
        <w:rPr>
          <w:rFonts w:ascii="Times New Roman" w:hAnsi="Times New Roman" w:cs="Times New Roman"/>
          <w:noProof/>
          <w:sz w:val="28"/>
          <w:szCs w:val="28"/>
        </w:rPr>
        <w:t>investigation</w:t>
      </w:r>
      <w:r w:rsidR="0070220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5AEF9E3" w14:textId="688FB828" w:rsidR="00B4461C" w:rsidRDefault="00B4461C" w:rsidP="00C6784D">
      <w:pPr>
        <w:ind w:left="810" w:right="886"/>
      </w:pPr>
      <w:r w:rsidRPr="007C0679">
        <w:rPr>
          <w:sz w:val="28"/>
          <w:szCs w:val="28"/>
        </w:rPr>
        <w:t xml:space="preserve">If not satisfied with the </w:t>
      </w:r>
      <w:r w:rsidRPr="007C0679">
        <w:rPr>
          <w:noProof/>
          <w:sz w:val="28"/>
          <w:szCs w:val="28"/>
        </w:rPr>
        <w:t>decision</w:t>
      </w:r>
      <w:r w:rsidRPr="007C0679">
        <w:rPr>
          <w:sz w:val="28"/>
          <w:szCs w:val="28"/>
        </w:rPr>
        <w:t xml:space="preserve">, the </w:t>
      </w:r>
      <w:r w:rsidRPr="007C0679">
        <w:rPr>
          <w:noProof/>
          <w:sz w:val="28"/>
          <w:szCs w:val="28"/>
        </w:rPr>
        <w:t>consumer</w:t>
      </w:r>
      <w:r w:rsidRPr="007C0679">
        <w:rPr>
          <w:sz w:val="28"/>
          <w:szCs w:val="28"/>
        </w:rPr>
        <w:t xml:space="preserve"> may appeal the </w:t>
      </w:r>
      <w:r w:rsidRPr="007C0679">
        <w:rPr>
          <w:noProof/>
          <w:sz w:val="28"/>
          <w:szCs w:val="28"/>
        </w:rPr>
        <w:t>decision</w:t>
      </w:r>
      <w:r w:rsidRPr="007C0679">
        <w:rPr>
          <w:sz w:val="28"/>
          <w:szCs w:val="28"/>
        </w:rPr>
        <w:t xml:space="preserve"> to the </w:t>
      </w:r>
      <w:r w:rsidRPr="007C0679">
        <w:rPr>
          <w:noProof/>
          <w:sz w:val="28"/>
          <w:szCs w:val="28"/>
        </w:rPr>
        <w:t>President</w:t>
      </w:r>
      <w:r w:rsidRPr="007C0679">
        <w:rPr>
          <w:sz w:val="28"/>
          <w:szCs w:val="28"/>
        </w:rPr>
        <w:t xml:space="preserve">/CEO.  </w:t>
      </w:r>
      <w:r w:rsidRPr="007C0679">
        <w:rPr>
          <w:noProof/>
          <w:sz w:val="28"/>
          <w:szCs w:val="28"/>
        </w:rPr>
        <w:t>The appeal</w:t>
      </w:r>
      <w:r w:rsidRPr="007C0679">
        <w:rPr>
          <w:sz w:val="28"/>
          <w:szCs w:val="28"/>
        </w:rPr>
        <w:t xml:space="preserve"> must be in writing </w:t>
      </w:r>
      <w:r w:rsidR="00BB7841" w:rsidRPr="007C0679">
        <w:rPr>
          <w:sz w:val="28"/>
          <w:szCs w:val="28"/>
        </w:rPr>
        <w:t xml:space="preserve">and received </w:t>
      </w:r>
      <w:r w:rsidR="008D583F" w:rsidRPr="007C0679">
        <w:rPr>
          <w:sz w:val="28"/>
          <w:szCs w:val="28"/>
        </w:rPr>
        <w:t xml:space="preserve">by President/CEO </w:t>
      </w:r>
      <w:r w:rsidRPr="007C0679">
        <w:rPr>
          <w:sz w:val="28"/>
          <w:szCs w:val="28"/>
        </w:rPr>
        <w:t>within five business days of receipt</w:t>
      </w:r>
      <w:r w:rsidR="00BB7841" w:rsidRPr="007C0679">
        <w:rPr>
          <w:sz w:val="28"/>
          <w:szCs w:val="28"/>
        </w:rPr>
        <w:t xml:space="preserve"> of grievance outcome report. </w:t>
      </w:r>
      <w:r w:rsidR="005239E2">
        <w:rPr>
          <w:sz w:val="28"/>
          <w:szCs w:val="28"/>
        </w:rPr>
        <w:t xml:space="preserve"> </w:t>
      </w:r>
      <w:r w:rsidRPr="007C0679">
        <w:rPr>
          <w:sz w:val="28"/>
          <w:szCs w:val="28"/>
        </w:rPr>
        <w:t>President/CEO will respond within five business days.</w:t>
      </w:r>
      <w:r w:rsidRPr="0041022F">
        <w:rPr>
          <w:sz w:val="28"/>
          <w:szCs w:val="28"/>
        </w:rPr>
        <w:t xml:space="preserve"> </w:t>
      </w:r>
      <w:r>
        <w:br w:type="page"/>
      </w:r>
    </w:p>
    <w:p w14:paraId="74B54537" w14:textId="77777777" w:rsidR="000C64A6" w:rsidRPr="00500C71" w:rsidRDefault="000C64A6" w:rsidP="00FA0FE1">
      <w:pPr>
        <w:ind w:left="720" w:right="706"/>
        <w:jc w:val="center"/>
      </w:pPr>
      <w:r w:rsidRPr="001332BE">
        <w:rPr>
          <w:b/>
          <w:sz w:val="32"/>
          <w:szCs w:val="32"/>
        </w:rPr>
        <w:lastRenderedPageBreak/>
        <w:t>Grievance Form</w:t>
      </w:r>
    </w:p>
    <w:p w14:paraId="692D4152" w14:textId="77777777" w:rsidR="000C64A6" w:rsidRDefault="000C64A6" w:rsidP="000C64A6"/>
    <w:p w14:paraId="082FC7D3" w14:textId="77777777" w:rsidR="000C64A6" w:rsidRDefault="000C64A6" w:rsidP="00F43757">
      <w:pPr>
        <w:spacing w:line="420" w:lineRule="auto"/>
        <w:ind w:left="720" w:right="706"/>
        <w:rPr>
          <w:sz w:val="28"/>
          <w:szCs w:val="28"/>
        </w:rPr>
      </w:pPr>
      <w:r w:rsidRPr="00B276FB">
        <w:rPr>
          <w:sz w:val="28"/>
          <w:szCs w:val="28"/>
        </w:rPr>
        <w:t>Name(s) of individual(s) submitting grievance</w:t>
      </w:r>
      <w:r w:rsidR="00F43757">
        <w:rPr>
          <w:sz w:val="28"/>
          <w:szCs w:val="28"/>
        </w:rPr>
        <w:t>: ____________________________________</w:t>
      </w:r>
    </w:p>
    <w:p w14:paraId="2C11A5BF" w14:textId="77777777" w:rsidR="00F43757" w:rsidRPr="007D2FA1" w:rsidRDefault="00F43757" w:rsidP="00F43757">
      <w:pPr>
        <w:spacing w:line="420" w:lineRule="auto"/>
        <w:ind w:left="720" w:right="706"/>
        <w:rPr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3C105DCA" w14:textId="77777777" w:rsidR="00B276FB" w:rsidRDefault="000C64A6" w:rsidP="00F43757">
      <w:pPr>
        <w:tabs>
          <w:tab w:val="left" w:pos="7406"/>
        </w:tabs>
        <w:spacing w:line="420" w:lineRule="auto"/>
        <w:ind w:left="720" w:right="706"/>
      </w:pPr>
      <w:r w:rsidRPr="00B276FB">
        <w:rPr>
          <w:sz w:val="28"/>
          <w:szCs w:val="28"/>
        </w:rPr>
        <w:t>Summary of grievance:</w:t>
      </w:r>
      <w:r w:rsidR="00F43757">
        <w:t xml:space="preserve">  ________________________________________________________________</w:t>
      </w:r>
    </w:p>
    <w:p w14:paraId="5AEADA35" w14:textId="77777777" w:rsidR="00F43757" w:rsidRPr="001332BE" w:rsidRDefault="00F43757" w:rsidP="00F43757">
      <w:pPr>
        <w:tabs>
          <w:tab w:val="left" w:pos="7406"/>
        </w:tabs>
        <w:spacing w:line="420" w:lineRule="auto"/>
        <w:ind w:left="720" w:right="706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21C8F" w14:textId="77777777" w:rsidR="00F43757" w:rsidRDefault="00552338" w:rsidP="00F43757">
      <w:pPr>
        <w:tabs>
          <w:tab w:val="left" w:pos="7406"/>
        </w:tabs>
        <w:spacing w:line="420" w:lineRule="auto"/>
        <w:ind w:left="720" w:right="706"/>
        <w:rPr>
          <w:sz w:val="22"/>
          <w:szCs w:val="22"/>
        </w:rPr>
      </w:pPr>
      <w:r w:rsidRPr="0011663E">
        <w:rPr>
          <w:sz w:val="28"/>
          <w:szCs w:val="28"/>
        </w:rPr>
        <w:t>Requested actions to resolve grievance</w:t>
      </w:r>
      <w:r w:rsidR="000C64A6" w:rsidRPr="00B276FB">
        <w:rPr>
          <w:sz w:val="28"/>
          <w:szCs w:val="28"/>
        </w:rPr>
        <w:t>:</w:t>
      </w:r>
      <w:r w:rsidR="000C64A6">
        <w:rPr>
          <w:sz w:val="22"/>
          <w:szCs w:val="22"/>
        </w:rPr>
        <w:t xml:space="preserve">  </w:t>
      </w:r>
      <w:r w:rsidR="00F43757">
        <w:rPr>
          <w:sz w:val="22"/>
          <w:szCs w:val="22"/>
        </w:rPr>
        <w:t>_____________________________________________________</w:t>
      </w:r>
    </w:p>
    <w:p w14:paraId="77CE9D12" w14:textId="77777777" w:rsidR="00F43757" w:rsidRDefault="00F43757" w:rsidP="00F43757">
      <w:pPr>
        <w:tabs>
          <w:tab w:val="left" w:pos="7406"/>
        </w:tabs>
        <w:spacing w:line="420" w:lineRule="auto"/>
        <w:ind w:left="720" w:right="706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CB6F2" w14:textId="77777777" w:rsidR="000C64A6" w:rsidRPr="00B276FB" w:rsidRDefault="0081693D" w:rsidP="00B276FB">
      <w:pPr>
        <w:tabs>
          <w:tab w:val="left" w:pos="7406"/>
        </w:tabs>
        <w:spacing w:line="480" w:lineRule="auto"/>
        <w:ind w:left="720" w:right="706"/>
        <w:rPr>
          <w:sz w:val="28"/>
          <w:szCs w:val="28"/>
          <w:u w:val="single"/>
        </w:rPr>
      </w:pPr>
      <w:r w:rsidRPr="00B276FB">
        <w:rPr>
          <w:sz w:val="28"/>
          <w:szCs w:val="28"/>
        </w:rPr>
        <w:t>Signature of Progra</w:t>
      </w:r>
      <w:r w:rsidR="000C64A6" w:rsidRPr="00B276FB">
        <w:rPr>
          <w:sz w:val="28"/>
          <w:szCs w:val="28"/>
        </w:rPr>
        <w:t>m Participant</w:t>
      </w:r>
      <w:r w:rsidR="00C856E8" w:rsidRPr="00B276FB">
        <w:rPr>
          <w:sz w:val="28"/>
          <w:szCs w:val="28"/>
        </w:rPr>
        <w:t xml:space="preserve"> </w:t>
      </w:r>
      <w:r w:rsidR="00B105D1" w:rsidRPr="00B276FB">
        <w:rPr>
          <w:sz w:val="28"/>
          <w:szCs w:val="28"/>
        </w:rPr>
        <w:t>or staff submitting g</w:t>
      </w:r>
      <w:r w:rsidR="00C856E8" w:rsidRPr="00B276FB">
        <w:rPr>
          <w:sz w:val="28"/>
          <w:szCs w:val="28"/>
        </w:rPr>
        <w:t>rievance on behalf of a consumer:</w:t>
      </w:r>
    </w:p>
    <w:p w14:paraId="01B3420D" w14:textId="77777777" w:rsidR="00C856E8" w:rsidRPr="007D2FA1" w:rsidRDefault="00C856E8" w:rsidP="00B276FB">
      <w:pPr>
        <w:tabs>
          <w:tab w:val="left" w:pos="7406"/>
        </w:tabs>
        <w:spacing w:line="480" w:lineRule="auto"/>
        <w:ind w:left="720" w:right="70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</w:t>
      </w:r>
      <w:r w:rsidR="00F43757" w:rsidRPr="00B72AF7">
        <w:rPr>
          <w:sz w:val="22"/>
          <w:szCs w:val="22"/>
        </w:rPr>
        <w:t xml:space="preserve">     D</w:t>
      </w:r>
      <w:r w:rsidR="00B276FB" w:rsidRPr="00B72AF7">
        <w:rPr>
          <w:sz w:val="22"/>
          <w:szCs w:val="22"/>
        </w:rPr>
        <w:t>ate</w:t>
      </w:r>
      <w:r w:rsidRPr="00B72AF7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</w:t>
      </w:r>
    </w:p>
    <w:p w14:paraId="54F9A1EC" w14:textId="77777777" w:rsidR="00B276FB" w:rsidRDefault="000C64A6" w:rsidP="00D03F47">
      <w:pPr>
        <w:ind w:left="720" w:right="706"/>
        <w:rPr>
          <w:sz w:val="28"/>
          <w:szCs w:val="28"/>
        </w:rPr>
      </w:pPr>
      <w:r w:rsidRPr="00B276FB">
        <w:rPr>
          <w:sz w:val="28"/>
          <w:szCs w:val="28"/>
        </w:rPr>
        <w:t>Please</w:t>
      </w:r>
      <w:r w:rsidR="003D63E6" w:rsidRPr="00B276FB">
        <w:rPr>
          <w:sz w:val="28"/>
          <w:szCs w:val="28"/>
        </w:rPr>
        <w:t xml:space="preserve"> email this form </w:t>
      </w:r>
      <w:r w:rsidR="003D63E6" w:rsidRPr="0011663E">
        <w:rPr>
          <w:sz w:val="28"/>
          <w:szCs w:val="28"/>
        </w:rPr>
        <w:t xml:space="preserve">to </w:t>
      </w:r>
      <w:hyperlink r:id="rId10" w:history="1">
        <w:r w:rsidR="00FF60EB" w:rsidRPr="00B97C9C">
          <w:rPr>
            <w:rStyle w:val="Hyperlink"/>
            <w:sz w:val="28"/>
            <w:szCs w:val="28"/>
          </w:rPr>
          <w:t>twinchester@njcodi.org</w:t>
        </w:r>
      </w:hyperlink>
      <w:r w:rsidR="00B276FB">
        <w:rPr>
          <w:sz w:val="28"/>
          <w:szCs w:val="28"/>
        </w:rPr>
        <w:t xml:space="preserve"> </w:t>
      </w:r>
      <w:r w:rsidR="00D03F47">
        <w:rPr>
          <w:sz w:val="28"/>
          <w:szCs w:val="28"/>
        </w:rPr>
        <w:t xml:space="preserve"> </w:t>
      </w:r>
      <w:r w:rsidR="00B276FB">
        <w:rPr>
          <w:sz w:val="28"/>
          <w:szCs w:val="28"/>
        </w:rPr>
        <w:t xml:space="preserve">or have staff scan for you, </w:t>
      </w:r>
    </w:p>
    <w:p w14:paraId="07C5B33B" w14:textId="77777777" w:rsidR="00F43757" w:rsidRDefault="003D63E6" w:rsidP="00B276FB">
      <w:pPr>
        <w:ind w:left="720" w:right="706"/>
        <w:rPr>
          <w:sz w:val="28"/>
          <w:szCs w:val="28"/>
        </w:rPr>
      </w:pPr>
      <w:r w:rsidRPr="00B276FB">
        <w:rPr>
          <w:sz w:val="28"/>
          <w:szCs w:val="28"/>
        </w:rPr>
        <w:t>or mail</w:t>
      </w:r>
      <w:r w:rsidR="000C64A6" w:rsidRPr="00B276FB">
        <w:rPr>
          <w:sz w:val="28"/>
          <w:szCs w:val="28"/>
        </w:rPr>
        <w:t xml:space="preserve"> completed form to:</w:t>
      </w:r>
      <w:r w:rsidR="00F43757">
        <w:rPr>
          <w:sz w:val="28"/>
          <w:szCs w:val="28"/>
        </w:rPr>
        <w:tab/>
      </w:r>
    </w:p>
    <w:p w14:paraId="46799668" w14:textId="77777777" w:rsidR="000C64A6" w:rsidRDefault="000C64A6" w:rsidP="00F43757">
      <w:pPr>
        <w:ind w:left="3600" w:right="706" w:firstLine="720"/>
        <w:rPr>
          <w:sz w:val="28"/>
          <w:szCs w:val="28"/>
        </w:rPr>
      </w:pPr>
      <w:r w:rsidRPr="00B276FB">
        <w:rPr>
          <w:sz w:val="28"/>
          <w:szCs w:val="28"/>
        </w:rPr>
        <w:t>Career Opportunity Development, Inc.</w:t>
      </w:r>
    </w:p>
    <w:p w14:paraId="418BE18F" w14:textId="77777777" w:rsidR="00B276FB" w:rsidRPr="00B276FB" w:rsidRDefault="00B276FB" w:rsidP="00F43757">
      <w:pPr>
        <w:ind w:left="3600" w:right="706" w:firstLine="720"/>
        <w:rPr>
          <w:sz w:val="28"/>
          <w:szCs w:val="28"/>
        </w:rPr>
      </w:pPr>
      <w:r w:rsidRPr="00B276FB">
        <w:rPr>
          <w:sz w:val="28"/>
          <w:szCs w:val="28"/>
        </w:rPr>
        <w:t>Attention</w:t>
      </w:r>
      <w:r w:rsidRPr="0011663E">
        <w:rPr>
          <w:sz w:val="28"/>
          <w:szCs w:val="28"/>
        </w:rPr>
        <w:t xml:space="preserve">: </w:t>
      </w:r>
      <w:r w:rsidR="00FF60EB">
        <w:rPr>
          <w:sz w:val="28"/>
          <w:szCs w:val="28"/>
        </w:rPr>
        <w:t>Taran Winchester</w:t>
      </w:r>
      <w:r w:rsidR="008774AA">
        <w:rPr>
          <w:sz w:val="28"/>
          <w:szCs w:val="28"/>
        </w:rPr>
        <w:t xml:space="preserve"> (DQI)</w:t>
      </w:r>
    </w:p>
    <w:p w14:paraId="2E58F342" w14:textId="77777777" w:rsidR="000C64A6" w:rsidRDefault="000C64A6" w:rsidP="00F43757">
      <w:pPr>
        <w:ind w:left="3600" w:right="706" w:firstLine="720"/>
        <w:rPr>
          <w:sz w:val="28"/>
          <w:szCs w:val="28"/>
        </w:rPr>
      </w:pPr>
      <w:r w:rsidRPr="00B276FB">
        <w:rPr>
          <w:sz w:val="28"/>
          <w:szCs w:val="28"/>
        </w:rPr>
        <w:t>901 Atlantic Avenue</w:t>
      </w:r>
    </w:p>
    <w:p w14:paraId="2578E952" w14:textId="77777777" w:rsidR="00F43757" w:rsidRPr="003D63E6" w:rsidRDefault="00F43757" w:rsidP="00F43757">
      <w:pPr>
        <w:pBdr>
          <w:bottom w:val="single" w:sz="4" w:space="1" w:color="auto"/>
        </w:pBdr>
        <w:ind w:left="720" w:right="70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6FB">
        <w:rPr>
          <w:sz w:val="28"/>
          <w:szCs w:val="28"/>
        </w:rPr>
        <w:t>Egg Harbor City, NJ 08215</w:t>
      </w:r>
    </w:p>
    <w:p w14:paraId="2A9BA710" w14:textId="77777777" w:rsidR="00F43757" w:rsidRPr="00B276FB" w:rsidRDefault="00F43757" w:rsidP="00B276FB">
      <w:pPr>
        <w:ind w:left="2880" w:right="706" w:firstLine="720"/>
        <w:rPr>
          <w:sz w:val="28"/>
          <w:szCs w:val="28"/>
        </w:rPr>
      </w:pPr>
    </w:p>
    <w:p w14:paraId="3064D419" w14:textId="77777777" w:rsidR="0081693D" w:rsidRPr="003D63E6" w:rsidRDefault="0081693D" w:rsidP="00B276FB">
      <w:pPr>
        <w:tabs>
          <w:tab w:val="left" w:pos="3960"/>
        </w:tabs>
        <w:spacing w:line="360" w:lineRule="auto"/>
        <w:ind w:left="720" w:right="706"/>
      </w:pPr>
      <w:r w:rsidRPr="003D63E6">
        <w:t xml:space="preserve">□ To Quality Improvement </w:t>
      </w:r>
      <w:r w:rsidR="00500C71">
        <w:tab/>
      </w:r>
      <w:r w:rsidRPr="003D63E6">
        <w:t>Date: __</w:t>
      </w:r>
      <w:r w:rsidR="00792B1F">
        <w:t>________________</w:t>
      </w:r>
      <w:r w:rsidR="00FA0FE1">
        <w:t>_</w:t>
      </w:r>
    </w:p>
    <w:p w14:paraId="2729A145" w14:textId="77777777" w:rsidR="00463BD9" w:rsidRPr="003D63E6" w:rsidRDefault="0081693D" w:rsidP="00B276FB">
      <w:pPr>
        <w:tabs>
          <w:tab w:val="left" w:pos="3960"/>
        </w:tabs>
        <w:spacing w:line="360" w:lineRule="auto"/>
        <w:ind w:left="720" w:right="706"/>
      </w:pPr>
      <w:r w:rsidRPr="003D63E6">
        <w:t xml:space="preserve">□ To Human Resources </w:t>
      </w:r>
      <w:r w:rsidR="00500C71">
        <w:tab/>
      </w:r>
      <w:r w:rsidRPr="003D63E6">
        <w:t xml:space="preserve">Date: ___________________ </w:t>
      </w:r>
    </w:p>
    <w:p w14:paraId="7A62FBD3" w14:textId="77777777" w:rsidR="0090050D" w:rsidRDefault="00792B1F" w:rsidP="00B276FB">
      <w:pPr>
        <w:spacing w:line="360" w:lineRule="auto"/>
        <w:ind w:left="720" w:right="706"/>
      </w:pPr>
      <w:r w:rsidRPr="003D63E6">
        <w:t xml:space="preserve">CIR □ Yes □ </w:t>
      </w:r>
      <w:proofErr w:type="gramStart"/>
      <w:r w:rsidRPr="003D63E6">
        <w:t>No</w:t>
      </w:r>
      <w:r>
        <w:t xml:space="preserve"> ;</w:t>
      </w:r>
      <w:proofErr w:type="gramEnd"/>
      <w:r>
        <w:t xml:space="preserve"> If Yes, #___________</w:t>
      </w:r>
      <w:r w:rsidRPr="00792B1F">
        <w:t xml:space="preserve"> </w:t>
      </w:r>
      <w:r w:rsidRPr="003D63E6">
        <w:t>DAF □ Yes □ No</w:t>
      </w:r>
      <w:r>
        <w:t xml:space="preserve"> </w:t>
      </w:r>
    </w:p>
    <w:p w14:paraId="4263D7F9" w14:textId="21214A50" w:rsidR="00C17F4E" w:rsidRDefault="0090050D" w:rsidP="00656BC3">
      <w:pPr>
        <w:ind w:left="720"/>
        <w:rPr>
          <w:sz w:val="28"/>
          <w:szCs w:val="28"/>
        </w:rPr>
      </w:pPr>
      <w:r w:rsidRPr="003D63E6">
        <w:t>□</w:t>
      </w:r>
      <w:r>
        <w:t xml:space="preserve"> Other: _________________________________________________________________</w:t>
      </w:r>
      <w:r w:rsidR="000C64A6">
        <w:br w:type="page"/>
      </w:r>
      <w:r w:rsidR="00C17F4E" w:rsidRPr="003D68E3">
        <w:rPr>
          <w:sz w:val="28"/>
          <w:szCs w:val="28"/>
        </w:rPr>
        <w:lastRenderedPageBreak/>
        <w:t xml:space="preserve">CODI encourages consumers to use our grievance procedure. </w:t>
      </w:r>
      <w:r w:rsidR="005239E2">
        <w:rPr>
          <w:sz w:val="28"/>
          <w:szCs w:val="28"/>
        </w:rPr>
        <w:t xml:space="preserve"> </w:t>
      </w:r>
      <w:r w:rsidR="00C17F4E" w:rsidRPr="003D68E3">
        <w:rPr>
          <w:sz w:val="28"/>
          <w:szCs w:val="28"/>
        </w:rPr>
        <w:t xml:space="preserve">If you are not </w:t>
      </w:r>
      <w:proofErr w:type="gramStart"/>
      <w:r w:rsidR="00C17F4E" w:rsidRPr="003D68E3">
        <w:rPr>
          <w:sz w:val="28"/>
          <w:szCs w:val="28"/>
        </w:rPr>
        <w:t>satisfied</w:t>
      </w:r>
      <w:proofErr w:type="gramEnd"/>
      <w:r w:rsidR="00C17F4E" w:rsidRPr="003D68E3">
        <w:rPr>
          <w:sz w:val="28"/>
          <w:szCs w:val="28"/>
        </w:rPr>
        <w:t xml:space="preserve"> you </w:t>
      </w:r>
    </w:p>
    <w:p w14:paraId="0B6141DA" w14:textId="77777777" w:rsidR="008D2D1B" w:rsidRDefault="00C17F4E" w:rsidP="00656BC3">
      <w:pPr>
        <w:ind w:left="720"/>
        <w:rPr>
          <w:sz w:val="28"/>
          <w:szCs w:val="28"/>
        </w:rPr>
      </w:pPr>
      <w:r w:rsidRPr="003D68E3">
        <w:rPr>
          <w:sz w:val="28"/>
          <w:szCs w:val="28"/>
        </w:rPr>
        <w:t>may contact</w:t>
      </w:r>
      <w:r>
        <w:rPr>
          <w:sz w:val="28"/>
          <w:szCs w:val="28"/>
        </w:rPr>
        <w:t xml:space="preserve"> the </w:t>
      </w:r>
      <w:r w:rsidR="005D3102">
        <w:rPr>
          <w:sz w:val="28"/>
          <w:szCs w:val="28"/>
        </w:rPr>
        <w:t>external resources listed below:</w:t>
      </w:r>
      <w:r w:rsidR="008D2D1B" w:rsidRPr="005D3102">
        <w:rPr>
          <w:sz w:val="28"/>
          <w:szCs w:val="28"/>
        </w:rPr>
        <w:t xml:space="preserve">     </w:t>
      </w:r>
    </w:p>
    <w:p w14:paraId="2D280C3B" w14:textId="77777777" w:rsidR="00FF60EB" w:rsidRPr="00BE02D9" w:rsidRDefault="00FF60EB" w:rsidP="00656BC3">
      <w:pPr>
        <w:ind w:left="720" w:right="706"/>
        <w:rPr>
          <w:sz w:val="16"/>
          <w:szCs w:val="16"/>
        </w:rPr>
      </w:pPr>
    </w:p>
    <w:p w14:paraId="458ED6A0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rStyle w:val="Hyperlink"/>
          <w:sz w:val="28"/>
          <w:szCs w:val="28"/>
          <w:shd w:val="clear" w:color="auto" w:fill="FFFFFF"/>
        </w:rPr>
      </w:pPr>
      <w:r w:rsidRPr="00C65EA6">
        <w:rPr>
          <w:b/>
          <w:sz w:val="28"/>
          <w:szCs w:val="28"/>
        </w:rPr>
        <w:t xml:space="preserve">In New Jersey, </w:t>
      </w:r>
      <w:r w:rsidRPr="00C65EA6">
        <w:rPr>
          <w:b/>
          <w:color w:val="FF0000"/>
          <w:sz w:val="28"/>
          <w:szCs w:val="28"/>
        </w:rPr>
        <w:t>Call 2-1-1</w:t>
      </w:r>
      <w:r w:rsidRPr="00C65EA6">
        <w:rPr>
          <w:b/>
          <w:sz w:val="28"/>
          <w:szCs w:val="28"/>
        </w:rPr>
        <w:t xml:space="preserve"> for Help and Hot Lines</w:t>
      </w:r>
      <w:r w:rsidRPr="00C65EA6">
        <w:rPr>
          <w:b/>
          <w:sz w:val="28"/>
          <w:szCs w:val="28"/>
        </w:rPr>
        <w:tab/>
      </w:r>
      <w:hyperlink r:id="rId11" w:history="1">
        <w:r w:rsidRPr="00C65EA6">
          <w:rPr>
            <w:rStyle w:val="Hyperlink"/>
            <w:sz w:val="28"/>
            <w:szCs w:val="28"/>
            <w:shd w:val="clear" w:color="auto" w:fill="FFFFFF"/>
          </w:rPr>
          <w:t>http://www.nj211.org/</w:t>
        </w:r>
      </w:hyperlink>
    </w:p>
    <w:p w14:paraId="13CCA42D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2CC302FA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Community Health Law Project</w:t>
      </w:r>
      <w:r w:rsidRPr="00C65EA6">
        <w:rPr>
          <w:sz w:val="28"/>
          <w:szCs w:val="28"/>
        </w:rPr>
        <w:tab/>
        <w:t>(856) 858-9500</w:t>
      </w:r>
    </w:p>
    <w:p w14:paraId="5056063D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160 South Pitney Road, Galloway, NJ 08205</w:t>
      </w:r>
      <w:r w:rsidRPr="00C65EA6">
        <w:rPr>
          <w:sz w:val="28"/>
          <w:szCs w:val="28"/>
        </w:rPr>
        <w:tab/>
      </w:r>
      <w:hyperlink r:id="rId12" w:history="1">
        <w:r w:rsidRPr="00C65EA6">
          <w:rPr>
            <w:rStyle w:val="Hyperlink"/>
            <w:sz w:val="28"/>
            <w:szCs w:val="28"/>
          </w:rPr>
          <w:t>http://www.chlp.org/</w:t>
        </w:r>
      </w:hyperlink>
      <w:r w:rsidRPr="00C65EA6">
        <w:rPr>
          <w:sz w:val="28"/>
          <w:szCs w:val="28"/>
        </w:rPr>
        <w:t xml:space="preserve"> </w:t>
      </w:r>
    </w:p>
    <w:p w14:paraId="0F3A2EB3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461E4904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Adult Protective Services</w:t>
      </w:r>
      <w:r w:rsidRPr="00C65EA6">
        <w:rPr>
          <w:sz w:val="28"/>
          <w:szCs w:val="28"/>
        </w:rPr>
        <w:tab/>
        <w:t>(609) 645-5965 or (888) 426-9243</w:t>
      </w:r>
    </w:p>
    <w:p w14:paraId="12E3FCF1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101 S. Shore Rd, Shoreview Building, Northfield, NJ 08225</w:t>
      </w:r>
      <w:r w:rsidRPr="00C65EA6">
        <w:rPr>
          <w:sz w:val="28"/>
          <w:szCs w:val="28"/>
        </w:rPr>
        <w:tab/>
      </w:r>
    </w:p>
    <w:p w14:paraId="4F6B5EE6" w14:textId="77777777" w:rsidR="00656BC3" w:rsidRPr="00C65EA6" w:rsidRDefault="00177699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hyperlink r:id="rId13" w:history="1">
        <w:r w:rsidR="00656BC3" w:rsidRPr="00C65EA6">
          <w:rPr>
            <w:rStyle w:val="Hyperlink"/>
            <w:sz w:val="28"/>
            <w:szCs w:val="28"/>
          </w:rPr>
          <w:t>http://www.atlantic-county.org/intergenerational-services/adult-protective-services.asp</w:t>
        </w:r>
      </w:hyperlink>
      <w:r w:rsidR="00656BC3" w:rsidRPr="00C65EA6">
        <w:rPr>
          <w:sz w:val="28"/>
          <w:szCs w:val="28"/>
        </w:rPr>
        <w:t xml:space="preserve"> </w:t>
      </w:r>
    </w:p>
    <w:p w14:paraId="652483FB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44E819A3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Disability Rights NJ</w:t>
      </w:r>
      <w:r w:rsidRPr="00C65EA6">
        <w:rPr>
          <w:sz w:val="28"/>
          <w:szCs w:val="28"/>
        </w:rPr>
        <w:tab/>
        <w:t>(609) 292-</w:t>
      </w:r>
      <w:proofErr w:type="gramStart"/>
      <w:r w:rsidRPr="00C65EA6">
        <w:rPr>
          <w:sz w:val="28"/>
          <w:szCs w:val="28"/>
        </w:rPr>
        <w:t>9742  or</w:t>
      </w:r>
      <w:proofErr w:type="gramEnd"/>
      <w:r w:rsidRPr="00C65EA6">
        <w:rPr>
          <w:sz w:val="28"/>
          <w:szCs w:val="28"/>
        </w:rPr>
        <w:t xml:space="preserve">  (800) 922-7233</w:t>
      </w:r>
    </w:p>
    <w:p w14:paraId="172C59CF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210 S Broad St, 3</w:t>
      </w:r>
      <w:r w:rsidRPr="00C65EA6">
        <w:rPr>
          <w:sz w:val="28"/>
          <w:szCs w:val="28"/>
          <w:vertAlign w:val="superscript"/>
        </w:rPr>
        <w:t>rd</w:t>
      </w:r>
      <w:r w:rsidRPr="00C65EA6">
        <w:rPr>
          <w:sz w:val="28"/>
          <w:szCs w:val="28"/>
        </w:rPr>
        <w:t xml:space="preserve"> Floor, Trenton, NJ 08608</w:t>
      </w:r>
      <w:r w:rsidRPr="00C65EA6">
        <w:rPr>
          <w:sz w:val="28"/>
          <w:szCs w:val="28"/>
        </w:rPr>
        <w:tab/>
      </w:r>
      <w:hyperlink r:id="rId14" w:history="1">
        <w:r w:rsidRPr="00C65EA6">
          <w:rPr>
            <w:rStyle w:val="Hyperlink"/>
            <w:sz w:val="28"/>
            <w:szCs w:val="28"/>
          </w:rPr>
          <w:t>http://www.drnj.org/</w:t>
        </w:r>
      </w:hyperlink>
      <w:r w:rsidRPr="00C65EA6">
        <w:rPr>
          <w:sz w:val="28"/>
          <w:szCs w:val="28"/>
        </w:rPr>
        <w:t xml:space="preserve"> </w:t>
      </w:r>
    </w:p>
    <w:p w14:paraId="4FD0C125" w14:textId="77777777" w:rsidR="00656BC3" w:rsidRDefault="00656BC3" w:rsidP="00656BC3">
      <w:pPr>
        <w:tabs>
          <w:tab w:val="right" w:leader="dot" w:pos="9936"/>
        </w:tabs>
        <w:ind w:right="929"/>
        <w:rPr>
          <w:sz w:val="28"/>
          <w:szCs w:val="28"/>
        </w:rPr>
      </w:pPr>
    </w:p>
    <w:p w14:paraId="168E91CB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Atlantic County Mental Health Administrator</w:t>
      </w:r>
      <w:r w:rsidRPr="00C65EA6">
        <w:rPr>
          <w:sz w:val="28"/>
          <w:szCs w:val="28"/>
        </w:rPr>
        <w:tab/>
        <w:t>(609) 645-7700   ext. 4519</w:t>
      </w:r>
    </w:p>
    <w:p w14:paraId="767BDB0E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rStyle w:val="Hyperlink"/>
          <w:sz w:val="28"/>
          <w:szCs w:val="28"/>
        </w:rPr>
      </w:pPr>
      <w:r w:rsidRPr="00C65EA6">
        <w:rPr>
          <w:sz w:val="28"/>
          <w:szCs w:val="28"/>
        </w:rPr>
        <w:t>Attn: Kathy Quish</w:t>
      </w:r>
      <w:r w:rsidRPr="00C65EA6">
        <w:rPr>
          <w:sz w:val="28"/>
          <w:szCs w:val="28"/>
        </w:rPr>
        <w:tab/>
        <w:t xml:space="preserve">email: </w:t>
      </w:r>
      <w:hyperlink r:id="rId15" w:history="1">
        <w:r w:rsidRPr="00C65EA6">
          <w:rPr>
            <w:rStyle w:val="Hyperlink"/>
            <w:sz w:val="28"/>
            <w:szCs w:val="28"/>
          </w:rPr>
          <w:t>Quish_Kathleen@aclink.org</w:t>
        </w:r>
      </w:hyperlink>
    </w:p>
    <w:p w14:paraId="088F9EC7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101 S Shore Rd, Northfield, NJ 08225</w:t>
      </w:r>
    </w:p>
    <w:p w14:paraId="08CAE0FC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6A25C8DC" w14:textId="4F89EAE9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NJ Division of Mental Health &amp; Addiction Services</w:t>
      </w:r>
      <w:r w:rsidRPr="00C65EA6">
        <w:rPr>
          <w:sz w:val="28"/>
          <w:szCs w:val="28"/>
        </w:rPr>
        <w:tab/>
      </w:r>
      <w:r w:rsidRPr="00C65EA6">
        <w:rPr>
          <w:color w:val="000000"/>
          <w:sz w:val="28"/>
          <w:szCs w:val="28"/>
          <w:shd w:val="clear" w:color="auto" w:fill="F9F5EC"/>
        </w:rPr>
        <w:t>(</w:t>
      </w:r>
      <w:r w:rsidRPr="00C65EA6">
        <w:rPr>
          <w:sz w:val="28"/>
          <w:szCs w:val="28"/>
        </w:rPr>
        <w:t>877)</w:t>
      </w:r>
      <w:r w:rsidR="00F40EB6">
        <w:rPr>
          <w:sz w:val="28"/>
          <w:szCs w:val="28"/>
        </w:rPr>
        <w:t xml:space="preserve"> </w:t>
      </w:r>
      <w:r w:rsidRPr="00C65EA6">
        <w:rPr>
          <w:sz w:val="28"/>
          <w:szCs w:val="28"/>
        </w:rPr>
        <w:t>285-2844</w:t>
      </w:r>
    </w:p>
    <w:p w14:paraId="46978B4B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Mental Health Advocacy, Hughes Justice Complex</w:t>
      </w:r>
    </w:p>
    <w:p w14:paraId="3EC7A140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25 Market St, Trenton, NJ 08625</w:t>
      </w:r>
    </w:p>
    <w:p w14:paraId="0B81E866" w14:textId="77777777" w:rsidR="00656BC3" w:rsidRPr="00C65EA6" w:rsidRDefault="00177699" w:rsidP="00656BC3">
      <w:pPr>
        <w:tabs>
          <w:tab w:val="right" w:leader="dot" w:pos="9936"/>
        </w:tabs>
        <w:ind w:left="720" w:right="929"/>
        <w:rPr>
          <w:color w:val="0000FF"/>
          <w:sz w:val="28"/>
          <w:szCs w:val="28"/>
        </w:rPr>
      </w:pPr>
      <w:hyperlink r:id="rId16" w:history="1">
        <w:r w:rsidR="00656BC3" w:rsidRPr="00C65EA6">
          <w:rPr>
            <w:rStyle w:val="Hyperlink"/>
            <w:sz w:val="28"/>
            <w:szCs w:val="28"/>
          </w:rPr>
          <w:t>http://www.nj.gov/defender/structure/mha/</w:t>
        </w:r>
      </w:hyperlink>
      <w:r w:rsidR="00656BC3" w:rsidRPr="00C65EA6">
        <w:rPr>
          <w:sz w:val="28"/>
          <w:szCs w:val="28"/>
        </w:rPr>
        <w:t xml:space="preserve"> </w:t>
      </w:r>
      <w:r w:rsidR="00656BC3" w:rsidRPr="00C65EA6">
        <w:rPr>
          <w:sz w:val="28"/>
          <w:szCs w:val="28"/>
        </w:rPr>
        <w:tab/>
        <w:t>e</w:t>
      </w:r>
      <w:r w:rsidR="00656BC3" w:rsidRPr="00C65EA6">
        <w:rPr>
          <w:color w:val="000000"/>
          <w:sz w:val="28"/>
          <w:szCs w:val="28"/>
        </w:rPr>
        <w:t>mail:</w:t>
      </w:r>
      <w:r w:rsidR="00656BC3" w:rsidRPr="00C65EA6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="00656BC3" w:rsidRPr="00C65EA6">
          <w:rPr>
            <w:rStyle w:val="Hyperlink"/>
            <w:sz w:val="28"/>
            <w:szCs w:val="28"/>
          </w:rPr>
          <w:t>njmentalhealthcares@mhanj.org</w:t>
        </w:r>
      </w:hyperlink>
      <w:r w:rsidR="00656BC3" w:rsidRPr="00C65EA6">
        <w:rPr>
          <w:color w:val="0000FF"/>
          <w:sz w:val="28"/>
          <w:szCs w:val="28"/>
        </w:rPr>
        <w:t xml:space="preserve"> </w:t>
      </w:r>
    </w:p>
    <w:p w14:paraId="11BD43DC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24E1083E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 xml:space="preserve">NJ Division of Mental Health &amp; Addiction Services (DMHAS) </w:t>
      </w:r>
    </w:p>
    <w:p w14:paraId="68060AA3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Consumer and Recovery Advocate</w:t>
      </w:r>
      <w:r w:rsidRPr="00C65EA6">
        <w:rPr>
          <w:sz w:val="28"/>
          <w:szCs w:val="28"/>
        </w:rPr>
        <w:tab/>
        <w:t>(609) 438-4321</w:t>
      </w:r>
    </w:p>
    <w:p w14:paraId="4AD3006E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DMHAS Ombudsman</w:t>
      </w:r>
      <w:r w:rsidRPr="00C65EA6">
        <w:rPr>
          <w:sz w:val="28"/>
          <w:szCs w:val="28"/>
        </w:rPr>
        <w:tab/>
        <w:t xml:space="preserve">email: </w:t>
      </w:r>
      <w:hyperlink r:id="rId18" w:history="1">
        <w:r w:rsidRPr="00C65EA6">
          <w:rPr>
            <w:rStyle w:val="Hyperlink"/>
            <w:sz w:val="28"/>
            <w:szCs w:val="28"/>
          </w:rPr>
          <w:t>dmhas.ombudsman@dhs.nj.gov</w:t>
        </w:r>
      </w:hyperlink>
      <w:r w:rsidRPr="00C65EA6">
        <w:rPr>
          <w:sz w:val="28"/>
          <w:szCs w:val="28"/>
        </w:rPr>
        <w:t xml:space="preserve"> </w:t>
      </w:r>
    </w:p>
    <w:p w14:paraId="1BC46769" w14:textId="77777777" w:rsidR="00656BC3" w:rsidRPr="00C65EA6" w:rsidRDefault="00177699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hyperlink r:id="rId19" w:history="1">
        <w:r w:rsidR="00656BC3" w:rsidRPr="00C65EA6">
          <w:rPr>
            <w:rStyle w:val="Hyperlink"/>
            <w:sz w:val="28"/>
            <w:szCs w:val="28"/>
          </w:rPr>
          <w:t>http://www.state.nj.us/humanservices/dmhas/resources/services/recovery/advocate.html</w:t>
        </w:r>
      </w:hyperlink>
      <w:r w:rsidR="00656BC3" w:rsidRPr="00C65EA6">
        <w:rPr>
          <w:sz w:val="28"/>
          <w:szCs w:val="28"/>
        </w:rPr>
        <w:t xml:space="preserve"> </w:t>
      </w:r>
    </w:p>
    <w:p w14:paraId="58BFECC0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55EA7823" w14:textId="77777777" w:rsidR="00656BC3" w:rsidRPr="00C65EA6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C65EA6">
        <w:rPr>
          <w:sz w:val="28"/>
          <w:szCs w:val="28"/>
        </w:rPr>
        <w:t>NJ Division of Child Protection and Permanency</w:t>
      </w:r>
      <w:r w:rsidRPr="00C65EA6">
        <w:rPr>
          <w:sz w:val="28"/>
          <w:szCs w:val="28"/>
        </w:rPr>
        <w:tab/>
        <w:t>877-NJ-ABUSE (877) 652-2873</w:t>
      </w:r>
    </w:p>
    <w:p w14:paraId="37E989C7" w14:textId="77777777" w:rsidR="00656BC3" w:rsidRPr="00911119" w:rsidRDefault="00177699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hyperlink r:id="rId20" w:history="1">
        <w:r w:rsidR="00656BC3" w:rsidRPr="00C65EA6">
          <w:rPr>
            <w:rStyle w:val="Hyperlink"/>
            <w:sz w:val="28"/>
            <w:szCs w:val="28"/>
          </w:rPr>
          <w:t>http://www.state.nj.us/nj/community/family/</w:t>
        </w:r>
      </w:hyperlink>
      <w:r w:rsidR="00656BC3" w:rsidRPr="00911119">
        <w:rPr>
          <w:sz w:val="28"/>
          <w:szCs w:val="28"/>
        </w:rPr>
        <w:t xml:space="preserve"> </w:t>
      </w:r>
    </w:p>
    <w:p w14:paraId="15575ACE" w14:textId="77777777" w:rsidR="00656BC3" w:rsidRPr="00911119" w:rsidRDefault="00656BC3" w:rsidP="00656BC3">
      <w:pPr>
        <w:tabs>
          <w:tab w:val="right" w:leader="dot" w:pos="9936"/>
        </w:tabs>
        <w:ind w:left="720" w:right="929"/>
        <w:jc w:val="center"/>
        <w:rPr>
          <w:sz w:val="28"/>
          <w:szCs w:val="28"/>
        </w:rPr>
      </w:pPr>
    </w:p>
    <w:p w14:paraId="53435D90" w14:textId="77777777" w:rsidR="00656BC3" w:rsidRPr="00911119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911119">
        <w:rPr>
          <w:sz w:val="28"/>
          <w:szCs w:val="28"/>
        </w:rPr>
        <w:t>NJ Division of Developmental Disabilities (DDD)</w:t>
      </w:r>
      <w:r w:rsidRPr="00911119">
        <w:rPr>
          <w:sz w:val="28"/>
          <w:szCs w:val="28"/>
        </w:rPr>
        <w:tab/>
        <w:t>(609) 476-5200</w:t>
      </w:r>
    </w:p>
    <w:p w14:paraId="1175A4D8" w14:textId="49DCCD98" w:rsidR="00656BC3" w:rsidRDefault="00656BC3" w:rsidP="000362CB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911119">
        <w:rPr>
          <w:sz w:val="28"/>
          <w:szCs w:val="28"/>
        </w:rPr>
        <w:t>5218 Atlantic Ave, Suite 205</w:t>
      </w:r>
      <w:r w:rsidR="000362CB">
        <w:rPr>
          <w:sz w:val="28"/>
          <w:szCs w:val="28"/>
        </w:rPr>
        <w:t xml:space="preserve">, </w:t>
      </w:r>
      <w:r w:rsidRPr="00911119">
        <w:rPr>
          <w:sz w:val="28"/>
          <w:szCs w:val="28"/>
        </w:rPr>
        <w:t>Mays Landing, NJ 08330</w:t>
      </w:r>
      <w:r>
        <w:rPr>
          <w:sz w:val="28"/>
          <w:szCs w:val="28"/>
        </w:rPr>
        <w:t xml:space="preserve">              </w:t>
      </w:r>
    </w:p>
    <w:p w14:paraId="6941A57E" w14:textId="77777777" w:rsidR="00656BC3" w:rsidRPr="00911119" w:rsidRDefault="00177699" w:rsidP="00656BC3">
      <w:pPr>
        <w:tabs>
          <w:tab w:val="right" w:leader="dot" w:pos="10620"/>
        </w:tabs>
        <w:ind w:left="720" w:right="929"/>
        <w:rPr>
          <w:rStyle w:val="Hyperlink"/>
          <w:sz w:val="28"/>
          <w:szCs w:val="28"/>
        </w:rPr>
      </w:pPr>
      <w:hyperlink r:id="rId21" w:history="1">
        <w:r w:rsidR="00656BC3" w:rsidRPr="00911119">
          <w:rPr>
            <w:rStyle w:val="Hyperlink"/>
            <w:sz w:val="28"/>
            <w:szCs w:val="28"/>
          </w:rPr>
          <w:t>http://www.state.nj.us/humanservices/ddd/home/</w:t>
        </w:r>
      </w:hyperlink>
    </w:p>
    <w:p w14:paraId="1676C75D" w14:textId="77777777" w:rsidR="00656BC3" w:rsidRPr="00911119" w:rsidRDefault="00656BC3" w:rsidP="00656BC3">
      <w:pPr>
        <w:tabs>
          <w:tab w:val="right" w:leader="dot" w:pos="9936"/>
        </w:tabs>
        <w:ind w:left="720" w:right="929"/>
        <w:rPr>
          <w:rStyle w:val="Hyperlink"/>
          <w:sz w:val="28"/>
          <w:szCs w:val="28"/>
        </w:rPr>
      </w:pPr>
    </w:p>
    <w:p w14:paraId="65CB0689" w14:textId="77777777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>
        <w:rPr>
          <w:sz w:val="28"/>
          <w:szCs w:val="28"/>
        </w:rPr>
        <w:t xml:space="preserve">Ombudsman for Individuals with Intellectual or Developmental Disabilities and Their Families </w:t>
      </w:r>
      <w:r w:rsidRPr="00911119">
        <w:rPr>
          <w:sz w:val="28"/>
          <w:szCs w:val="28"/>
        </w:rPr>
        <w:tab/>
        <w:t xml:space="preserve">(609) </w:t>
      </w:r>
      <w:r>
        <w:rPr>
          <w:sz w:val="28"/>
          <w:szCs w:val="28"/>
        </w:rPr>
        <w:t>984-7764</w:t>
      </w:r>
    </w:p>
    <w:p w14:paraId="38C6A81C" w14:textId="77777777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>
        <w:rPr>
          <w:sz w:val="28"/>
          <w:szCs w:val="28"/>
        </w:rPr>
        <w:t>Department of the Treasury, PO Box 205, Trenton, NJ 08625</w:t>
      </w:r>
    </w:p>
    <w:p w14:paraId="382C1B0E" w14:textId="77777777" w:rsidR="00656BC3" w:rsidRDefault="00177699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hyperlink r:id="rId22" w:history="1">
        <w:r w:rsidR="00656BC3" w:rsidRPr="00C93253">
          <w:rPr>
            <w:rStyle w:val="Hyperlink"/>
            <w:sz w:val="28"/>
            <w:szCs w:val="28"/>
          </w:rPr>
          <w:t>https://www.nj.gov/treasury/assets/contact/ombudsman/contact-ombudsman.shtml</w:t>
        </w:r>
      </w:hyperlink>
      <w:r w:rsidR="00656BC3">
        <w:rPr>
          <w:sz w:val="28"/>
          <w:szCs w:val="28"/>
        </w:rPr>
        <w:t xml:space="preserve"> </w:t>
      </w:r>
    </w:p>
    <w:p w14:paraId="0F16BC9C" w14:textId="77777777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36AAB6F7" w14:textId="77777777" w:rsidR="000362CB" w:rsidRDefault="000362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4E5BF3" w14:textId="36C8211A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911119">
        <w:rPr>
          <w:sz w:val="28"/>
          <w:szCs w:val="28"/>
        </w:rPr>
        <w:lastRenderedPageBreak/>
        <w:t>N</w:t>
      </w:r>
      <w:r>
        <w:rPr>
          <w:sz w:val="28"/>
          <w:szCs w:val="28"/>
        </w:rPr>
        <w:t>ew Jersey</w:t>
      </w:r>
      <w:r w:rsidRPr="00911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Council on </w:t>
      </w:r>
      <w:r w:rsidRPr="00911119">
        <w:rPr>
          <w:sz w:val="28"/>
          <w:szCs w:val="28"/>
        </w:rPr>
        <w:t>Developmental Disabilities</w:t>
      </w:r>
      <w:r w:rsidRPr="00911119">
        <w:rPr>
          <w:sz w:val="28"/>
          <w:szCs w:val="28"/>
        </w:rPr>
        <w:tab/>
      </w:r>
      <w:r>
        <w:rPr>
          <w:sz w:val="28"/>
          <w:szCs w:val="28"/>
        </w:rPr>
        <w:t xml:space="preserve">(609) 292-3745 or </w:t>
      </w:r>
      <w:r w:rsidRPr="00911119">
        <w:rPr>
          <w:sz w:val="28"/>
          <w:szCs w:val="28"/>
        </w:rPr>
        <w:t>(</w:t>
      </w:r>
      <w:r>
        <w:rPr>
          <w:sz w:val="28"/>
          <w:szCs w:val="28"/>
        </w:rPr>
        <w:t>800</w:t>
      </w:r>
      <w:r w:rsidRPr="00911119">
        <w:rPr>
          <w:sz w:val="28"/>
          <w:szCs w:val="28"/>
        </w:rPr>
        <w:t xml:space="preserve">) </w:t>
      </w:r>
      <w:r>
        <w:rPr>
          <w:sz w:val="28"/>
          <w:szCs w:val="28"/>
        </w:rPr>
        <w:t>792</w:t>
      </w:r>
      <w:r w:rsidRPr="00911119">
        <w:rPr>
          <w:sz w:val="28"/>
          <w:szCs w:val="28"/>
        </w:rPr>
        <w:t>-</w:t>
      </w:r>
      <w:r>
        <w:rPr>
          <w:sz w:val="28"/>
          <w:szCs w:val="28"/>
        </w:rPr>
        <w:t>8858</w:t>
      </w:r>
    </w:p>
    <w:p w14:paraId="372A6AB8" w14:textId="77777777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>
        <w:rPr>
          <w:sz w:val="28"/>
          <w:szCs w:val="28"/>
        </w:rPr>
        <w:t>Mary Roebling Building, 20 West State St, 6</w:t>
      </w:r>
      <w:r w:rsidRPr="00446A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Trenton, NJ 08608 </w:t>
      </w:r>
    </w:p>
    <w:p w14:paraId="714CEEFB" w14:textId="77777777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>
        <w:rPr>
          <w:sz w:val="28"/>
          <w:szCs w:val="28"/>
        </w:rPr>
        <w:t>or, PO Box 700, Trenton, NJ 08625-0700</w:t>
      </w:r>
    </w:p>
    <w:p w14:paraId="2F7900BB" w14:textId="77777777" w:rsidR="00656BC3" w:rsidRPr="00911119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23" w:history="1">
        <w:r w:rsidRPr="00C93253">
          <w:rPr>
            <w:rStyle w:val="Hyperlink"/>
            <w:sz w:val="28"/>
            <w:szCs w:val="28"/>
          </w:rPr>
          <w:t>njcdd@njcdd.org</w:t>
        </w:r>
      </w:hyperlink>
      <w:r>
        <w:rPr>
          <w:sz w:val="28"/>
          <w:szCs w:val="28"/>
        </w:rPr>
        <w:t xml:space="preserve"> </w:t>
      </w:r>
    </w:p>
    <w:p w14:paraId="501DCEFD" w14:textId="77777777" w:rsidR="00656BC3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229A9D93" w14:textId="77777777" w:rsidR="00656BC3" w:rsidRPr="00911119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911119">
        <w:rPr>
          <w:sz w:val="28"/>
          <w:szCs w:val="28"/>
        </w:rPr>
        <w:t>NJ Division of Vocational Rehabilitation</w:t>
      </w:r>
      <w:r w:rsidRPr="00911119">
        <w:rPr>
          <w:sz w:val="28"/>
          <w:szCs w:val="28"/>
        </w:rPr>
        <w:tab/>
        <w:t>(609) 813-3993</w:t>
      </w:r>
      <w:r w:rsidRPr="00CE688B">
        <w:rPr>
          <w:sz w:val="28"/>
          <w:szCs w:val="28"/>
        </w:rPr>
        <w:t xml:space="preserve"> or (609) 292-5987</w:t>
      </w:r>
    </w:p>
    <w:p w14:paraId="209BC5D4" w14:textId="77777777" w:rsidR="00656BC3" w:rsidRPr="00911119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911119">
        <w:rPr>
          <w:sz w:val="28"/>
          <w:szCs w:val="28"/>
        </w:rPr>
        <w:t>2 S. Main St, 1</w:t>
      </w:r>
      <w:r w:rsidRPr="00911119">
        <w:rPr>
          <w:sz w:val="28"/>
          <w:szCs w:val="28"/>
          <w:vertAlign w:val="superscript"/>
        </w:rPr>
        <w:t>st</w:t>
      </w:r>
      <w:r w:rsidRPr="00911119">
        <w:rPr>
          <w:sz w:val="28"/>
          <w:szCs w:val="28"/>
        </w:rPr>
        <w:t xml:space="preserve"> Floor, Suite 2, Pleasantville, NJ 08232</w:t>
      </w:r>
    </w:p>
    <w:p w14:paraId="13011D0D" w14:textId="152CA25A" w:rsidR="00656BC3" w:rsidRPr="00911119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r w:rsidRPr="00911119">
        <w:rPr>
          <w:sz w:val="28"/>
          <w:szCs w:val="28"/>
        </w:rPr>
        <w:t xml:space="preserve">or, PO Box 398, Trenton, NJ 08625   </w:t>
      </w:r>
    </w:p>
    <w:p w14:paraId="2CC436B1" w14:textId="77777777" w:rsidR="00656BC3" w:rsidRPr="00911119" w:rsidRDefault="00177699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  <w:hyperlink r:id="rId24" w:history="1">
        <w:r w:rsidR="00656BC3" w:rsidRPr="00911119">
          <w:rPr>
            <w:rStyle w:val="Hyperlink"/>
            <w:sz w:val="28"/>
            <w:szCs w:val="28"/>
          </w:rPr>
          <w:t>http://www.state.nj.us/humanservices/cbvi/services/vocation/</w:t>
        </w:r>
      </w:hyperlink>
      <w:r w:rsidR="00656BC3" w:rsidRPr="00911119">
        <w:rPr>
          <w:sz w:val="28"/>
          <w:szCs w:val="28"/>
        </w:rPr>
        <w:t xml:space="preserve"> </w:t>
      </w:r>
    </w:p>
    <w:p w14:paraId="7E72FC43" w14:textId="77777777" w:rsidR="00656BC3" w:rsidRPr="00911119" w:rsidRDefault="00656BC3" w:rsidP="00656BC3">
      <w:pPr>
        <w:tabs>
          <w:tab w:val="right" w:leader="dot" w:pos="9936"/>
        </w:tabs>
        <w:ind w:left="720" w:right="929"/>
        <w:rPr>
          <w:sz w:val="28"/>
          <w:szCs w:val="28"/>
        </w:rPr>
      </w:pPr>
    </w:p>
    <w:p w14:paraId="62D66343" w14:textId="16F4B9F6" w:rsidR="005D2171" w:rsidRPr="00B55621" w:rsidRDefault="005D2171" w:rsidP="00656BC3">
      <w:pPr>
        <w:tabs>
          <w:tab w:val="right" w:leader="dot" w:pos="9936"/>
        </w:tabs>
        <w:ind w:left="720" w:right="14"/>
        <w:rPr>
          <w:sz w:val="28"/>
          <w:szCs w:val="28"/>
        </w:rPr>
      </w:pPr>
    </w:p>
    <w:sectPr w:rsidR="005D2171" w:rsidRPr="00B55621" w:rsidSect="002A3B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44" w:bottom="720" w:left="187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5D47" w14:textId="77777777" w:rsidR="00725382" w:rsidRDefault="00725382" w:rsidP="00973E13">
      <w:r>
        <w:separator/>
      </w:r>
    </w:p>
  </w:endnote>
  <w:endnote w:type="continuationSeparator" w:id="0">
    <w:p w14:paraId="77E30F5F" w14:textId="77777777" w:rsidR="00725382" w:rsidRDefault="00725382" w:rsidP="0097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9C22" w14:textId="77777777" w:rsidR="005239E2" w:rsidRDefault="00523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5760" w14:textId="42E04677" w:rsidR="003505E3" w:rsidRDefault="006C6ACC" w:rsidP="006C6ACC">
    <w:pPr>
      <w:pStyle w:val="Footer"/>
      <w:ind w:left="540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D561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D5610">
      <w:rPr>
        <w:b/>
        <w:noProof/>
      </w:rPr>
      <w:t>4</w:t>
    </w:r>
    <w:r>
      <w:rPr>
        <w:b/>
      </w:rPr>
      <w:fldChar w:fldCharType="end"/>
    </w:r>
    <w:r>
      <w:rPr>
        <w:b/>
      </w:rPr>
      <w:t xml:space="preserve"> </w:t>
    </w:r>
    <w:r w:rsidR="003505E3">
      <w:t>Grievance Procedure Consumer_</w:t>
    </w:r>
    <w:r w:rsidR="00FF60EB">
      <w:t>20</w:t>
    </w:r>
    <w:r w:rsidR="00072AD1">
      <w:t>2</w:t>
    </w:r>
    <w:r w:rsidR="005239E2">
      <w:t>2</w:t>
    </w:r>
    <w:r w:rsidR="00FF60EB">
      <w:t>_0</w:t>
    </w:r>
    <w:r w:rsidR="00656BC3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AAB4" w14:textId="77777777" w:rsidR="005239E2" w:rsidRDefault="0052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FA0C" w14:textId="77777777" w:rsidR="00725382" w:rsidRDefault="00725382" w:rsidP="00973E13">
      <w:r>
        <w:separator/>
      </w:r>
    </w:p>
  </w:footnote>
  <w:footnote w:type="continuationSeparator" w:id="0">
    <w:p w14:paraId="237004F2" w14:textId="77777777" w:rsidR="00725382" w:rsidRDefault="00725382" w:rsidP="0097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BE53" w14:textId="77777777" w:rsidR="005239E2" w:rsidRDefault="00523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1962" w14:textId="77777777" w:rsidR="00FA0FE1" w:rsidRDefault="00E244D1" w:rsidP="00FA0FE1">
    <w:pPr>
      <w:pStyle w:val="Heading2"/>
      <w:jc w:val="left"/>
      <w:rPr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82C325" wp14:editId="64855A40">
          <wp:simplePos x="0" y="0"/>
          <wp:positionH relativeFrom="column">
            <wp:posOffset>1123950</wp:posOffset>
          </wp:positionH>
          <wp:positionV relativeFrom="paragraph">
            <wp:posOffset>119380</wp:posOffset>
          </wp:positionV>
          <wp:extent cx="609600" cy="609600"/>
          <wp:effectExtent l="0" t="0" r="0" b="0"/>
          <wp:wrapNone/>
          <wp:docPr id="1" name="Picture 1" descr="LogoExtra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xtra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5A975" w14:textId="77777777" w:rsidR="00500C71" w:rsidRDefault="00FA0FE1" w:rsidP="00FA0FE1">
    <w:pPr>
      <w:pStyle w:val="Heading2"/>
      <w:rPr>
        <w:sz w:val="28"/>
        <w:szCs w:val="28"/>
        <w:u w:val="none"/>
      </w:rPr>
    </w:pPr>
    <w:r>
      <w:rPr>
        <w:sz w:val="28"/>
        <w:szCs w:val="28"/>
        <w:u w:val="none"/>
      </w:rPr>
      <w:t>C</w:t>
    </w:r>
    <w:r w:rsidR="00500C71" w:rsidRPr="00B45231">
      <w:rPr>
        <w:sz w:val="28"/>
        <w:szCs w:val="28"/>
        <w:u w:val="none"/>
      </w:rPr>
      <w:t>areer Opportunity Development, Inc. (CODI</w:t>
    </w:r>
    <w:r w:rsidR="00500C71">
      <w:rPr>
        <w:sz w:val="28"/>
        <w:szCs w:val="28"/>
        <w:u w:val="none"/>
      </w:rPr>
      <w:t>)</w:t>
    </w:r>
  </w:p>
  <w:p w14:paraId="4152B3B6" w14:textId="77777777" w:rsidR="00FA0FE1" w:rsidRDefault="00FA0FE1" w:rsidP="00FA0FE1">
    <w:pPr>
      <w:pStyle w:val="Footer"/>
      <w:jc w:val="center"/>
    </w:pPr>
    <w:r>
      <w:t>901 ATLANTIC AVE, EGG HARBOR CITY, NJ 08215</w:t>
    </w:r>
  </w:p>
  <w:p w14:paraId="1CC52E87" w14:textId="77777777" w:rsidR="00500C71" w:rsidRPr="00500C71" w:rsidRDefault="00FA0FE1" w:rsidP="00FA0FE1">
    <w:pPr>
      <w:pStyle w:val="Footer"/>
      <w:pBdr>
        <w:bottom w:val="single" w:sz="4" w:space="1" w:color="auto"/>
      </w:pBdr>
      <w:jc w:val="center"/>
    </w:pPr>
    <w:r>
      <w:t>P</w:t>
    </w:r>
    <w:r w:rsidR="00D03F47">
      <w:t>hone</w:t>
    </w:r>
    <w:r>
      <w:t xml:space="preserve">: </w:t>
    </w:r>
    <w:r w:rsidR="00A95FAD">
      <w:t xml:space="preserve">(609) </w:t>
    </w:r>
    <w:r>
      <w:t>965-6871</w:t>
    </w:r>
  </w:p>
  <w:p w14:paraId="5396A99D" w14:textId="77777777" w:rsidR="00500C71" w:rsidRPr="00500C71" w:rsidRDefault="00500C71" w:rsidP="00500C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2DFE" w14:textId="77777777" w:rsidR="005239E2" w:rsidRDefault="00523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70"/>
    <w:multiLevelType w:val="hybridMultilevel"/>
    <w:tmpl w:val="BBB21926"/>
    <w:lvl w:ilvl="0" w:tplc="8128554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5A9D7181"/>
    <w:multiLevelType w:val="hybridMultilevel"/>
    <w:tmpl w:val="9550A4D4"/>
    <w:lvl w:ilvl="0" w:tplc="35A43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25AD3"/>
    <w:multiLevelType w:val="hybridMultilevel"/>
    <w:tmpl w:val="17149E5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74C"/>
    <w:multiLevelType w:val="hybridMultilevel"/>
    <w:tmpl w:val="D6306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572646"/>
    <w:multiLevelType w:val="hybridMultilevel"/>
    <w:tmpl w:val="EAB4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2827">
    <w:abstractNumId w:val="1"/>
  </w:num>
  <w:num w:numId="2" w16cid:durableId="3869614">
    <w:abstractNumId w:val="3"/>
  </w:num>
  <w:num w:numId="3" w16cid:durableId="1643273359">
    <w:abstractNumId w:val="0"/>
  </w:num>
  <w:num w:numId="4" w16cid:durableId="632952024">
    <w:abstractNumId w:val="2"/>
  </w:num>
  <w:num w:numId="5" w16cid:durableId="593317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MDGzMDc3MTU2NjFX0lEKTi0uzszPAykwNKsFALoK190tAAAA"/>
  </w:docVars>
  <w:rsids>
    <w:rsidRoot w:val="00734752"/>
    <w:rsid w:val="00017641"/>
    <w:rsid w:val="000362CB"/>
    <w:rsid w:val="00072AD1"/>
    <w:rsid w:val="00074BDC"/>
    <w:rsid w:val="000A25A6"/>
    <w:rsid w:val="000B60C2"/>
    <w:rsid w:val="000C64A6"/>
    <w:rsid w:val="001019AB"/>
    <w:rsid w:val="0011663E"/>
    <w:rsid w:val="00132D11"/>
    <w:rsid w:val="00161F85"/>
    <w:rsid w:val="00177699"/>
    <w:rsid w:val="001C3A8B"/>
    <w:rsid w:val="001D7030"/>
    <w:rsid w:val="00210B6A"/>
    <w:rsid w:val="00253301"/>
    <w:rsid w:val="002957F1"/>
    <w:rsid w:val="002A3B96"/>
    <w:rsid w:val="002B0FF2"/>
    <w:rsid w:val="002D0A55"/>
    <w:rsid w:val="002E7DF5"/>
    <w:rsid w:val="002F3BB8"/>
    <w:rsid w:val="003224C5"/>
    <w:rsid w:val="003438EC"/>
    <w:rsid w:val="003505E3"/>
    <w:rsid w:val="003A3E4A"/>
    <w:rsid w:val="003D63E6"/>
    <w:rsid w:val="003E1E5B"/>
    <w:rsid w:val="003E7CCA"/>
    <w:rsid w:val="0041019B"/>
    <w:rsid w:val="004327DE"/>
    <w:rsid w:val="00463BD9"/>
    <w:rsid w:val="00496985"/>
    <w:rsid w:val="00497595"/>
    <w:rsid w:val="004A6D8C"/>
    <w:rsid w:val="004C5DF5"/>
    <w:rsid w:val="004D6A3F"/>
    <w:rsid w:val="00500C71"/>
    <w:rsid w:val="005175EA"/>
    <w:rsid w:val="005239E2"/>
    <w:rsid w:val="00552338"/>
    <w:rsid w:val="00570E27"/>
    <w:rsid w:val="00592829"/>
    <w:rsid w:val="00594F42"/>
    <w:rsid w:val="005A7857"/>
    <w:rsid w:val="005B193E"/>
    <w:rsid w:val="005D2171"/>
    <w:rsid w:val="005D3102"/>
    <w:rsid w:val="005E78F1"/>
    <w:rsid w:val="005F6B4C"/>
    <w:rsid w:val="00656BC3"/>
    <w:rsid w:val="006B2408"/>
    <w:rsid w:val="006C6ACC"/>
    <w:rsid w:val="00702204"/>
    <w:rsid w:val="007079A3"/>
    <w:rsid w:val="007178C8"/>
    <w:rsid w:val="00725382"/>
    <w:rsid w:val="00734752"/>
    <w:rsid w:val="007852BD"/>
    <w:rsid w:val="00792B1F"/>
    <w:rsid w:val="007A18BE"/>
    <w:rsid w:val="007B4DE8"/>
    <w:rsid w:val="007C0679"/>
    <w:rsid w:val="008062D5"/>
    <w:rsid w:val="0081061B"/>
    <w:rsid w:val="0081693D"/>
    <w:rsid w:val="008774AA"/>
    <w:rsid w:val="008B085C"/>
    <w:rsid w:val="008B5AEC"/>
    <w:rsid w:val="008C6B0D"/>
    <w:rsid w:val="008D2D1B"/>
    <w:rsid w:val="008D583F"/>
    <w:rsid w:val="0090050D"/>
    <w:rsid w:val="00925CBB"/>
    <w:rsid w:val="0093743D"/>
    <w:rsid w:val="009502E6"/>
    <w:rsid w:val="009606CF"/>
    <w:rsid w:val="00973E13"/>
    <w:rsid w:val="00975489"/>
    <w:rsid w:val="009B2C5B"/>
    <w:rsid w:val="009C4012"/>
    <w:rsid w:val="009C4037"/>
    <w:rsid w:val="009C4592"/>
    <w:rsid w:val="009D0CA8"/>
    <w:rsid w:val="009E2ABF"/>
    <w:rsid w:val="00A03745"/>
    <w:rsid w:val="00A03792"/>
    <w:rsid w:val="00A12D3B"/>
    <w:rsid w:val="00A50C34"/>
    <w:rsid w:val="00A71D3E"/>
    <w:rsid w:val="00A95FAD"/>
    <w:rsid w:val="00AB7829"/>
    <w:rsid w:val="00AC2327"/>
    <w:rsid w:val="00AD5610"/>
    <w:rsid w:val="00AF44D7"/>
    <w:rsid w:val="00B105D1"/>
    <w:rsid w:val="00B11AAD"/>
    <w:rsid w:val="00B23501"/>
    <w:rsid w:val="00B276FB"/>
    <w:rsid w:val="00B4461C"/>
    <w:rsid w:val="00B514E5"/>
    <w:rsid w:val="00B55621"/>
    <w:rsid w:val="00B72AF7"/>
    <w:rsid w:val="00BB7841"/>
    <w:rsid w:val="00BE02D9"/>
    <w:rsid w:val="00C17F4E"/>
    <w:rsid w:val="00C20366"/>
    <w:rsid w:val="00C6784D"/>
    <w:rsid w:val="00C75970"/>
    <w:rsid w:val="00C856E8"/>
    <w:rsid w:val="00C93460"/>
    <w:rsid w:val="00CB184B"/>
    <w:rsid w:val="00CC3C75"/>
    <w:rsid w:val="00CD3311"/>
    <w:rsid w:val="00CF21F2"/>
    <w:rsid w:val="00D036C4"/>
    <w:rsid w:val="00D03F47"/>
    <w:rsid w:val="00D30C30"/>
    <w:rsid w:val="00D50CF0"/>
    <w:rsid w:val="00D74943"/>
    <w:rsid w:val="00D87223"/>
    <w:rsid w:val="00D9050C"/>
    <w:rsid w:val="00DE4089"/>
    <w:rsid w:val="00E22A6D"/>
    <w:rsid w:val="00E23F37"/>
    <w:rsid w:val="00E244D1"/>
    <w:rsid w:val="00E2785E"/>
    <w:rsid w:val="00E35088"/>
    <w:rsid w:val="00E67BAD"/>
    <w:rsid w:val="00EA0B2E"/>
    <w:rsid w:val="00EE28D6"/>
    <w:rsid w:val="00F40EB6"/>
    <w:rsid w:val="00F425ED"/>
    <w:rsid w:val="00F43757"/>
    <w:rsid w:val="00F56421"/>
    <w:rsid w:val="00FA0FE1"/>
    <w:rsid w:val="00FC078F"/>
    <w:rsid w:val="00FC5F1A"/>
    <w:rsid w:val="00FD3460"/>
    <w:rsid w:val="00FD5F0B"/>
    <w:rsid w:val="00FF3429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FAF7DAB"/>
  <w15:docId w15:val="{34EE132D-2D33-4C9F-99AA-6BDD69F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752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4A6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C64A6"/>
    <w:pPr>
      <w:keepNext/>
      <w:jc w:val="center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7347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3A3E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4A6"/>
    <w:pPr>
      <w:autoSpaceDE w:val="0"/>
      <w:autoSpaceDN w:val="0"/>
      <w:adjustRightInd w:val="0"/>
    </w:pPr>
    <w:rPr>
      <w:rFonts w:ascii="Futura Medium" w:hAnsi="Futura Medium" w:cs="Futura Medium"/>
      <w:color w:val="000000"/>
      <w:sz w:val="24"/>
      <w:szCs w:val="24"/>
    </w:rPr>
  </w:style>
  <w:style w:type="paragraph" w:styleId="BodyText">
    <w:name w:val="Body Text"/>
    <w:basedOn w:val="Normal"/>
    <w:rsid w:val="000C64A6"/>
    <w:pPr>
      <w:spacing w:line="360" w:lineRule="auto"/>
    </w:pPr>
    <w:rPr>
      <w:sz w:val="28"/>
      <w:szCs w:val="20"/>
    </w:rPr>
  </w:style>
  <w:style w:type="paragraph" w:styleId="BodyText2">
    <w:name w:val="Body Text 2"/>
    <w:basedOn w:val="Normal"/>
    <w:rsid w:val="000C64A6"/>
    <w:pPr>
      <w:spacing w:line="360" w:lineRule="auto"/>
    </w:pPr>
    <w:rPr>
      <w:szCs w:val="20"/>
    </w:rPr>
  </w:style>
  <w:style w:type="character" w:styleId="Hyperlink">
    <w:name w:val="Hyperlink"/>
    <w:rsid w:val="003D63E6"/>
    <w:rPr>
      <w:color w:val="0000FF"/>
      <w:u w:val="single"/>
    </w:rPr>
  </w:style>
  <w:style w:type="paragraph" w:styleId="DocumentMap">
    <w:name w:val="Document Map"/>
    <w:basedOn w:val="Normal"/>
    <w:semiHidden/>
    <w:rsid w:val="00A50C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73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3E13"/>
    <w:rPr>
      <w:sz w:val="24"/>
      <w:szCs w:val="24"/>
    </w:rPr>
  </w:style>
  <w:style w:type="paragraph" w:styleId="Footer">
    <w:name w:val="footer"/>
    <w:basedOn w:val="Normal"/>
    <w:link w:val="FooterChar"/>
    <w:rsid w:val="00973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3E13"/>
    <w:rPr>
      <w:sz w:val="24"/>
      <w:szCs w:val="24"/>
    </w:rPr>
  </w:style>
  <w:style w:type="character" w:customStyle="1" w:styleId="apple-converted-space">
    <w:name w:val="apple-converted-space"/>
    <w:rsid w:val="008062D5"/>
  </w:style>
  <w:style w:type="paragraph" w:styleId="ListParagraph">
    <w:name w:val="List Paragraph"/>
    <w:basedOn w:val="Normal"/>
    <w:uiPriority w:val="34"/>
    <w:qFormat/>
    <w:rsid w:val="00B4461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odi.org" TargetMode="External"/><Relationship Id="rId13" Type="http://schemas.openxmlformats.org/officeDocument/2006/relationships/hyperlink" Target="http://www.atlantic-county.org/intergenerational-services/adult-protective-services.asp" TargetMode="External"/><Relationship Id="rId18" Type="http://schemas.openxmlformats.org/officeDocument/2006/relationships/hyperlink" Target="mailto:dmhas.ombudsman@dhs.nj.gov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tate.nj.us/humanservices/ddd/ho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lp.org/" TargetMode="External"/><Relationship Id="rId17" Type="http://schemas.openxmlformats.org/officeDocument/2006/relationships/hyperlink" Target="mailto:njmentalhealthcares@mhanj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j.gov/defender/structure/mha/" TargetMode="External"/><Relationship Id="rId20" Type="http://schemas.openxmlformats.org/officeDocument/2006/relationships/hyperlink" Target="http://www.state.nj.us/nj/community/family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j211.org/" TargetMode="External"/><Relationship Id="rId24" Type="http://schemas.openxmlformats.org/officeDocument/2006/relationships/hyperlink" Target="http://www.state.nj.us/humanservices/cbvi/services/vocatio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Quish_Kathleen@aclink.org" TargetMode="External"/><Relationship Id="rId23" Type="http://schemas.openxmlformats.org/officeDocument/2006/relationships/hyperlink" Target="mailto:njcdd@njcdd.o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twinchester@njcodi.org" TargetMode="External"/><Relationship Id="rId19" Type="http://schemas.openxmlformats.org/officeDocument/2006/relationships/hyperlink" Target="http://www.state.nj.us/humanservices/dmhas/resources/services/recovery/advocate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Winchester@njcodi.org" TargetMode="External"/><Relationship Id="rId14" Type="http://schemas.openxmlformats.org/officeDocument/2006/relationships/hyperlink" Target="http://www.drnj.org/" TargetMode="External"/><Relationship Id="rId22" Type="http://schemas.openxmlformats.org/officeDocument/2006/relationships/hyperlink" Target="https://www.nj.gov/treasury/assets/contact/ombudsman/contact-ombudsman.s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73AC-3C5D-4260-A086-CFAD2404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7422</Characters>
  <Application>Microsoft Office Word</Application>
  <DocSecurity>0</DocSecurity>
  <Lines>181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Career Opportunity Development, Inc.</Company>
  <LinksUpToDate>false</LinksUpToDate>
  <CharactersWithSpaces>8077</CharactersWithSpaces>
  <SharedDoc>false</SharedDoc>
  <HLinks>
    <vt:vector size="72" baseType="variant">
      <vt:variant>
        <vt:i4>2031704</vt:i4>
      </vt:variant>
      <vt:variant>
        <vt:i4>33</vt:i4>
      </vt:variant>
      <vt:variant>
        <vt:i4>0</vt:i4>
      </vt:variant>
      <vt:variant>
        <vt:i4>5</vt:i4>
      </vt:variant>
      <vt:variant>
        <vt:lpwstr>http://www.state.nj.us/humanservices/cbvi/services/vocation/</vt:lpwstr>
      </vt:variant>
      <vt:variant>
        <vt:lpwstr/>
      </vt:variant>
      <vt:variant>
        <vt:i4>2949177</vt:i4>
      </vt:variant>
      <vt:variant>
        <vt:i4>30</vt:i4>
      </vt:variant>
      <vt:variant>
        <vt:i4>0</vt:i4>
      </vt:variant>
      <vt:variant>
        <vt:i4>5</vt:i4>
      </vt:variant>
      <vt:variant>
        <vt:lpwstr>http://www.state.nj.us/humanservices/ddd/home/</vt:lpwstr>
      </vt:variant>
      <vt:variant>
        <vt:lpwstr/>
      </vt:variant>
      <vt:variant>
        <vt:i4>6815784</vt:i4>
      </vt:variant>
      <vt:variant>
        <vt:i4>27</vt:i4>
      </vt:variant>
      <vt:variant>
        <vt:i4>0</vt:i4>
      </vt:variant>
      <vt:variant>
        <vt:i4>5</vt:i4>
      </vt:variant>
      <vt:variant>
        <vt:lpwstr>http://www.state.nj.us/nj/community/family/</vt:lpwstr>
      </vt:variant>
      <vt:variant>
        <vt:lpwstr/>
      </vt:variant>
      <vt:variant>
        <vt:i4>1966170</vt:i4>
      </vt:variant>
      <vt:variant>
        <vt:i4>24</vt:i4>
      </vt:variant>
      <vt:variant>
        <vt:i4>0</vt:i4>
      </vt:variant>
      <vt:variant>
        <vt:i4>5</vt:i4>
      </vt:variant>
      <vt:variant>
        <vt:lpwstr>http://www.state.nj.us/humanservices/dmhas/resources/services/recovery/advocate.html</vt:lpwstr>
      </vt:variant>
      <vt:variant>
        <vt:lpwstr/>
      </vt:variant>
      <vt:variant>
        <vt:i4>2031650</vt:i4>
      </vt:variant>
      <vt:variant>
        <vt:i4>21</vt:i4>
      </vt:variant>
      <vt:variant>
        <vt:i4>0</vt:i4>
      </vt:variant>
      <vt:variant>
        <vt:i4>5</vt:i4>
      </vt:variant>
      <vt:variant>
        <vt:lpwstr>mailto:njmentalhealthcares@mhanj.org</vt:lpwstr>
      </vt:variant>
      <vt:variant>
        <vt:lpwstr/>
      </vt:variant>
      <vt:variant>
        <vt:i4>4390989</vt:i4>
      </vt:variant>
      <vt:variant>
        <vt:i4>18</vt:i4>
      </vt:variant>
      <vt:variant>
        <vt:i4>0</vt:i4>
      </vt:variant>
      <vt:variant>
        <vt:i4>5</vt:i4>
      </vt:variant>
      <vt:variant>
        <vt:lpwstr>http://www.nj.gov/defender/structure/mha/</vt:lpwstr>
      </vt:variant>
      <vt:variant>
        <vt:lpwstr/>
      </vt:variant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mailto:Williams_Sally@aclink.org</vt:lpwstr>
      </vt:variant>
      <vt:variant>
        <vt:lpwstr/>
      </vt:variant>
      <vt:variant>
        <vt:i4>5374016</vt:i4>
      </vt:variant>
      <vt:variant>
        <vt:i4>12</vt:i4>
      </vt:variant>
      <vt:variant>
        <vt:i4>0</vt:i4>
      </vt:variant>
      <vt:variant>
        <vt:i4>5</vt:i4>
      </vt:variant>
      <vt:variant>
        <vt:lpwstr>http://www.drnj.org/</vt:lpwstr>
      </vt:variant>
      <vt:variant>
        <vt:lpwstr/>
      </vt:variant>
      <vt:variant>
        <vt:i4>1507407</vt:i4>
      </vt:variant>
      <vt:variant>
        <vt:i4>9</vt:i4>
      </vt:variant>
      <vt:variant>
        <vt:i4>0</vt:i4>
      </vt:variant>
      <vt:variant>
        <vt:i4>5</vt:i4>
      </vt:variant>
      <vt:variant>
        <vt:lpwstr>http://www.aclink.org/intergenerational/mainpages/aps.asp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http://www.chlp.org/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http://www.nj211.org/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mailto:RGrout@njcodi.org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creator>Sarfert, Lori Jo</dc:creator>
  <cp:lastModifiedBy>Geisenhoffer, Joanne</cp:lastModifiedBy>
  <cp:revision>2</cp:revision>
  <cp:lastPrinted>2022-05-16T14:20:00Z</cp:lastPrinted>
  <dcterms:created xsi:type="dcterms:W3CDTF">2022-05-26T21:18:00Z</dcterms:created>
  <dcterms:modified xsi:type="dcterms:W3CDTF">2022-05-26T21:18:00Z</dcterms:modified>
</cp:coreProperties>
</file>