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61.479996pt;margin-top:71.688766pt;width:289.1pt;height:46pt;mso-position-horizontal-relative:page;mso-position-vertical-relative:page;z-index:-251868160" type="#_x0000_t202" filled="false" stroked="false">
            <v:textbox inset="0,0,0,0">
              <w:txbxContent>
                <w:p>
                  <w:pPr>
                    <w:spacing w:before="9"/>
                    <w:ind w:left="1" w:right="1" w:firstLine="0"/>
                    <w:jc w:val="center"/>
                    <w:rPr>
                      <w:b/>
                      <w:sz w:val="28"/>
                    </w:rPr>
                  </w:pPr>
                  <w:r>
                    <w:rPr>
                      <w:b/>
                      <w:sz w:val="28"/>
                    </w:rPr>
                    <w:t>Desarrollo de Oportunidades Profesionales, Inc.</w:t>
                  </w:r>
                </w:p>
                <w:p>
                  <w:pPr>
                    <w:spacing w:before="246"/>
                    <w:ind w:left="1" w:right="0" w:firstLine="0"/>
                    <w:jc w:val="center"/>
                    <w:rPr>
                      <w:b/>
                      <w:sz w:val="28"/>
                    </w:rPr>
                  </w:pPr>
                  <w:r>
                    <w:rPr>
                      <w:b/>
                      <w:sz w:val="28"/>
                    </w:rPr>
                    <w:t>Aviso de prácticas de privacidad</w:t>
                  </w:r>
                </w:p>
              </w:txbxContent>
            </v:textbox>
            <w10:wrap type="none"/>
          </v:shape>
        </w:pict>
      </w:r>
      <w:r>
        <w:rPr/>
        <w:pict>
          <v:shape style="position:absolute;margin-left:70.998558pt;margin-top:143.117783pt;width:439.25pt;height:44.1pt;mso-position-horizontal-relative:page;mso-position-vertical-relative:page;z-index:-251867136" type="#_x0000_t202" filled="false" stroked="false">
            <v:textbox inset="0,0,0,0">
              <w:txbxContent>
                <w:p>
                  <w:pPr>
                    <w:pStyle w:val="BodyText"/>
                    <w:spacing w:line="276" w:lineRule="auto" w:before="7"/>
                    <w:ind w:left="20" w:right="1" w:firstLine="0"/>
                    <w:rPr>
                      <w:b/>
                    </w:rPr>
                  </w:pPr>
                  <w:r>
                    <w:rPr>
                      <w:rFonts w:ascii="Calibri" w:hAnsi="Calibri"/>
                    </w:rPr>
                    <w:t>Este aviso describe cómo se puede usar y divulgar la </w:t>
                  </w:r>
                  <w:r>
                    <w:rPr/>
                    <w:t>información médica sobre usted en papel y en formato electrónico y cómo puede obtener acceso a esta información. </w:t>
                  </w:r>
                  <w:r>
                    <w:rPr>
                      <w:b/>
                    </w:rPr>
                    <w:t>Por favor, revíselo cuidadosamente.</w:t>
                  </w:r>
                </w:p>
              </w:txbxContent>
            </v:textbox>
            <w10:wrap type="none"/>
          </v:shape>
        </w:pict>
      </w:r>
      <w:r>
        <w:rPr/>
        <w:pict>
          <v:shape style="position:absolute;margin-left:71pt;margin-top:197.688766pt;width:468.85pt;height:164.9pt;mso-position-horizontal-relative:page;mso-position-vertical-relative:page;z-index:-251866112" type="#_x0000_t202" filled="false" stroked="false">
            <v:textbox inset="0,0,0,0">
              <w:txbxContent>
                <w:p>
                  <w:pPr>
                    <w:spacing w:before="9"/>
                    <w:ind w:left="20" w:right="0" w:firstLine="0"/>
                    <w:jc w:val="left"/>
                    <w:rPr>
                      <w:b/>
                      <w:sz w:val="28"/>
                    </w:rPr>
                  </w:pPr>
                  <w:r>
                    <w:rPr>
                      <w:b/>
                      <w:sz w:val="28"/>
                      <w:u w:val="thick"/>
                    </w:rPr>
                    <w:t>Nuestras responsabilidades</w:t>
                  </w:r>
                </w:p>
                <w:p>
                  <w:pPr>
                    <w:pStyle w:val="BodyText"/>
                    <w:numPr>
                      <w:ilvl w:val="0"/>
                      <w:numId w:val="1"/>
                    </w:numPr>
                    <w:tabs>
                      <w:tab w:pos="527" w:val="left" w:leader="none"/>
                    </w:tabs>
                    <w:spacing w:line="242" w:lineRule="auto" w:before="245" w:after="0"/>
                    <w:ind w:left="739" w:right="888" w:hanging="360"/>
                    <w:jc w:val="left"/>
                  </w:pPr>
                  <w:r>
                    <w:rPr/>
                    <w:t>Estamos obligados por ley a mantener la privacidad y seguridad de su información médica protegida.</w:t>
                  </w:r>
                </w:p>
                <w:p>
                  <w:pPr>
                    <w:pStyle w:val="BodyText"/>
                    <w:numPr>
                      <w:ilvl w:val="0"/>
                      <w:numId w:val="1"/>
                    </w:numPr>
                    <w:tabs>
                      <w:tab w:pos="527" w:val="left" w:leader="none"/>
                    </w:tabs>
                    <w:spacing w:line="240" w:lineRule="auto" w:before="115" w:after="0"/>
                    <w:ind w:left="739" w:right="533" w:hanging="361"/>
                    <w:jc w:val="left"/>
                  </w:pPr>
                  <w:r>
                    <w:rPr/>
                    <w:t>Le avisaremos con prontitud si se produce una infracción que pueda haber puesto en peligro la privacidad o la seguridad de su</w:t>
                  </w:r>
                  <w:r>
                    <w:rPr>
                      <w:spacing w:val="-6"/>
                    </w:rPr>
                    <w:t> </w:t>
                  </w:r>
                  <w:r>
                    <w:rPr/>
                    <w:t>información.</w:t>
                  </w:r>
                </w:p>
                <w:p>
                  <w:pPr>
                    <w:pStyle w:val="BodyText"/>
                    <w:numPr>
                      <w:ilvl w:val="0"/>
                      <w:numId w:val="1"/>
                    </w:numPr>
                    <w:tabs>
                      <w:tab w:pos="527" w:val="left" w:leader="none"/>
                    </w:tabs>
                    <w:spacing w:line="240" w:lineRule="auto" w:before="121" w:after="0"/>
                    <w:ind w:left="739" w:right="235" w:hanging="361"/>
                    <w:jc w:val="left"/>
                  </w:pPr>
                  <w:r>
                    <w:rPr/>
                    <w:t>Debemos seguir los deberes y prácticas de privacidad descritos en este aviso y darle una copia del mismo.</w:t>
                  </w:r>
                </w:p>
                <w:p>
                  <w:pPr>
                    <w:pStyle w:val="BodyText"/>
                    <w:numPr>
                      <w:ilvl w:val="0"/>
                      <w:numId w:val="1"/>
                    </w:numPr>
                    <w:tabs>
                      <w:tab w:pos="527" w:val="left" w:leader="none"/>
                    </w:tabs>
                    <w:spacing w:line="240" w:lineRule="auto" w:before="120" w:after="0"/>
                    <w:ind w:left="739" w:right="17" w:hanging="361"/>
                    <w:jc w:val="left"/>
                  </w:pPr>
                  <w:r>
                    <w:rPr/>
                    <w:t>No usaremos ni compartiremos su información excepto como se describe aquí a menos que nos diga que podemos por escrito. Háganos saber por escrito si cambia de opinión. No podemos recuperar la información que compartimos antes de que cambiede de</w:t>
                  </w:r>
                  <w:r>
                    <w:rPr>
                      <w:spacing w:val="-5"/>
                    </w:rPr>
                    <w:t> </w:t>
                  </w:r>
                  <w:r>
                    <w:rPr/>
                    <w:t>opinión.</w:t>
                  </w:r>
                </w:p>
              </w:txbxContent>
            </v:textbox>
            <w10:wrap type="none"/>
          </v:shape>
        </w:pict>
      </w:r>
      <w:r>
        <w:rPr/>
        <w:pict>
          <v:shape style="position:absolute;margin-left:71pt;margin-top:385.128784pt;width:432.65pt;height:67.7pt;mso-position-horizontal-relative:page;mso-position-vertical-relative:page;z-index:-251865088" type="#_x0000_t202" filled="false" stroked="false">
            <v:textbox inset="0,0,0,0">
              <w:txbxContent>
                <w:p>
                  <w:pPr>
                    <w:spacing w:before="9"/>
                    <w:ind w:left="20" w:right="0" w:firstLine="0"/>
                    <w:jc w:val="left"/>
                    <w:rPr>
                      <w:b/>
                      <w:sz w:val="28"/>
                    </w:rPr>
                  </w:pPr>
                  <w:bookmarkStart w:name="Cambios en los Términos de este Aviso" w:id="1"/>
                  <w:bookmarkEnd w:id="1"/>
                  <w:r>
                    <w:rPr/>
                  </w:r>
                  <w:r>
                    <w:rPr>
                      <w:b/>
                      <w:sz w:val="28"/>
                    </w:rPr>
                    <w:t>Cambios en los Términos de este Aviso</w:t>
                  </w:r>
                </w:p>
                <w:p>
                  <w:pPr>
                    <w:pStyle w:val="BodyText"/>
                    <w:spacing w:line="276" w:lineRule="auto" w:before="168"/>
                    <w:ind w:left="20" w:right="4" w:firstLine="0"/>
                  </w:pPr>
                  <w:bookmarkStart w:name="Podemos cambiar los términos de este avi" w:id="2"/>
                  <w:bookmarkEnd w:id="2"/>
                  <w:r>
                    <w:rPr/>
                  </w:r>
                  <w:r>
                    <w:rPr/>
                    <w:t>Podemos cambiar los términos de este aviso, y los cambios se aplicarán a toda la información que tenemos sobre usted. El nuevo aviso estará disponible bajo petición, en nuestro sitio web, </w:t>
                  </w:r>
                  <w:hyperlink r:id="rId5">
                    <w:r>
                      <w:rPr>
                        <w:b/>
                        <w:color w:val="0000FF"/>
                        <w:u w:val="thick" w:color="0000FF"/>
                      </w:rPr>
                      <w:t>www.njcodi.org,</w:t>
                    </w:r>
                  </w:hyperlink>
                  <w:r>
                    <w:rPr/>
                    <w:t>y nuestra oficina principal, 901 Atlantic Ave.</w:t>
                  </w:r>
                </w:p>
              </w:txbxContent>
            </v:textbox>
            <w10:wrap type="none"/>
          </v:shape>
        </w:pict>
      </w:r>
      <w:r>
        <w:rPr/>
        <w:pict>
          <v:shape style="position:absolute;margin-left:71pt;margin-top:477.288757pt;width:395.85pt;height:59.75pt;mso-position-horizontal-relative:page;mso-position-vertical-relative:page;z-index:-251864064" type="#_x0000_t202" filled="false" stroked="false">
            <v:textbox inset="0,0,0,0">
              <w:txbxContent>
                <w:p>
                  <w:pPr>
                    <w:spacing w:before="9"/>
                    <w:ind w:left="89" w:right="0" w:firstLine="0"/>
                    <w:jc w:val="left"/>
                    <w:rPr>
                      <w:b/>
                      <w:sz w:val="28"/>
                    </w:rPr>
                  </w:pPr>
                  <w:bookmarkStart w:name="Nuestros usos y divulgaciones" w:id="3"/>
                  <w:bookmarkEnd w:id="3"/>
                  <w:r>
                    <w:rPr/>
                  </w:r>
                  <w:r>
                    <w:rPr>
                      <w:b/>
                      <w:sz w:val="28"/>
                    </w:rPr>
                    <w:t>Nuestros usos y divulgaciones</w:t>
                  </w:r>
                </w:p>
                <w:p>
                  <w:pPr>
                    <w:spacing w:before="248"/>
                    <w:ind w:left="20" w:right="0" w:firstLine="0"/>
                    <w:jc w:val="left"/>
                    <w:rPr>
                      <w:b/>
                      <w:sz w:val="26"/>
                    </w:rPr>
                  </w:pPr>
                  <w:bookmarkStart w:name="¿Cómo solemos usar o compartir su inform" w:id="4"/>
                  <w:bookmarkEnd w:id="4"/>
                  <w:r>
                    <w:rPr/>
                  </w:r>
                  <w:r>
                    <w:rPr>
                      <w:b/>
                      <w:sz w:val="26"/>
                    </w:rPr>
                    <w:t>¿Cómo solemos usar o compartir su información de salud?</w:t>
                  </w:r>
                </w:p>
                <w:p>
                  <w:pPr>
                    <w:pStyle w:val="BodyText"/>
                    <w:spacing w:before="43"/>
                    <w:ind w:left="20" w:firstLine="0"/>
                  </w:pPr>
                  <w:r>
                    <w:rPr/>
                    <w:t>Por lo general, usamos o compartimos su información de salud de las siguientes maneras.</w:t>
                  </w:r>
                </w:p>
              </w:txbxContent>
            </v:textbox>
            <w10:wrap type="none"/>
          </v:shape>
        </w:pict>
      </w:r>
      <w:r>
        <w:rPr/>
        <w:pict>
          <v:shape style="position:absolute;margin-left:71pt;margin-top:547.399231pt;width:108.6pt;height:14.25pt;mso-position-horizontal-relative:page;mso-position-vertical-relative:page;z-index:-251863040" type="#_x0000_t202" filled="false" stroked="false">
            <v:textbox inset="0,0,0,0">
              <w:txbxContent>
                <w:p>
                  <w:pPr>
                    <w:spacing w:before="11"/>
                    <w:ind w:left="20" w:right="0" w:firstLine="0"/>
                    <w:jc w:val="left"/>
                    <w:rPr>
                      <w:b/>
                      <w:sz w:val="22"/>
                    </w:rPr>
                  </w:pPr>
                  <w:r>
                    <w:rPr>
                      <w:b/>
                      <w:sz w:val="22"/>
                    </w:rPr>
                    <w:t>Proporcionar servicios</w:t>
                  </w:r>
                </w:p>
              </w:txbxContent>
            </v:textbox>
            <w10:wrap type="none"/>
          </v:shape>
        </w:pict>
      </w:r>
      <w:r>
        <w:rPr/>
        <w:pict>
          <v:shape style="position:absolute;margin-left:71pt;margin-top:571.996338pt;width:460.7pt;height:28.75pt;mso-position-horizontal-relative:page;mso-position-vertical-relative:page;z-index:-251862016" type="#_x0000_t202" filled="false" stroked="false">
            <v:textbox inset="0,0,0,0">
              <w:txbxContent>
                <w:p>
                  <w:pPr>
                    <w:pStyle w:val="BodyText"/>
                    <w:spacing w:line="276" w:lineRule="auto" w:before="11"/>
                    <w:ind w:left="20" w:right="3" w:firstLine="0"/>
                  </w:pPr>
                  <w:r>
                    <w:rPr/>
                    <w:t>Podemos usar su información médica y compartirla con otros profesionales que le están proporcionando servicios o procesando sus beneficios.</w:t>
                  </w:r>
                </w:p>
              </w:txbxContent>
            </v:textbox>
            <w10:wrap type="none"/>
          </v:shape>
        </w:pict>
      </w:r>
      <w:r>
        <w:rPr/>
        <w:pict>
          <v:shape style="position:absolute;margin-left:71pt;margin-top:610.989624pt;width:119.05pt;height:14.25pt;mso-position-horizontal-relative:page;mso-position-vertical-relative:page;z-index:-251860992" type="#_x0000_t202" filled="false" stroked="false">
            <v:textbox inset="0,0,0,0">
              <w:txbxContent>
                <w:p>
                  <w:pPr>
                    <w:spacing w:before="11"/>
                    <w:ind w:left="20" w:right="0" w:firstLine="0"/>
                    <w:jc w:val="left"/>
                    <w:rPr>
                      <w:b/>
                      <w:sz w:val="22"/>
                    </w:rPr>
                  </w:pPr>
                  <w:r>
                    <w:rPr>
                      <w:b/>
                      <w:sz w:val="22"/>
                    </w:rPr>
                    <w:t>Factura por sus servicios</w:t>
                  </w:r>
                </w:p>
              </w:txbxContent>
            </v:textbox>
            <w10:wrap type="none"/>
          </v:shape>
        </w:pict>
      </w:r>
      <w:r>
        <w:rPr/>
        <w:pict>
          <v:shape style="position:absolute;margin-left:71pt;margin-top:635.465332pt;width:436.35pt;height:14.25pt;mso-position-horizontal-relative:page;mso-position-vertical-relative:page;z-index:-251859968" type="#_x0000_t202" filled="false" stroked="false">
            <v:textbox inset="0,0,0,0">
              <w:txbxContent>
                <w:p>
                  <w:pPr>
                    <w:pStyle w:val="BodyText"/>
                    <w:spacing w:before="11"/>
                    <w:ind w:left="20" w:firstLine="0"/>
                  </w:pPr>
                  <w:r>
                    <w:rPr/>
                    <w:t>Podemos usar y compartir su información de salud para facturar y recibir pagos de otras entidades.</w:t>
                  </w:r>
                </w:p>
              </w:txbxContent>
            </v:textbox>
            <w10:wrap type="none"/>
          </v:shape>
        </w:pict>
      </w:r>
      <w:r>
        <w:rPr/>
        <w:pict>
          <v:shape style="position:absolute;margin-left:71pt;margin-top:660.780029pt;width:453.85pt;height:26.85pt;mso-position-horizontal-relative:page;mso-position-vertical-relative:page;z-index:-251858944" type="#_x0000_t202" filled="false" stroked="false">
            <v:textbox inset="0,0,0,0">
              <w:txbxContent>
                <w:p>
                  <w:pPr>
                    <w:pStyle w:val="BodyText"/>
                    <w:spacing w:before="11"/>
                    <w:ind w:left="20" w:firstLine="0"/>
                  </w:pPr>
                  <w:r>
                    <w:rPr/>
                    <w:t>Podemos usar y compartir su información de salud con entidades conocidas como Business Associates que le proporcionan servicios.</w:t>
                  </w:r>
                </w:p>
              </w:txbxContent>
            </v:textbox>
            <w10:wrap type="none"/>
          </v:shape>
        </w:pict>
      </w:r>
      <w:r>
        <w:rPr/>
        <w:pict>
          <v:shape style="position:absolute;margin-left:302.239990pt;margin-top:730.280029pt;width:7.55pt;height:13.05pt;mso-position-horizontal-relative:page;mso-position-vertical-relative:page;z-index:-251857920" type="#_x0000_t202" filled="false" stroked="false">
            <v:textbox inset="0,0,0,0">
              <w:txbxContent>
                <w:p>
                  <w:pPr>
                    <w:pStyle w:val="BodyText"/>
                    <w:spacing w:line="245" w:lineRule="exact" w:before="0"/>
                    <w:ind w:left="20" w:firstLine="0"/>
                    <w:rPr>
                      <w:rFonts w:ascii="Calibri"/>
                    </w:rPr>
                  </w:pPr>
                  <w:r>
                    <w:rPr>
                      <w:rFonts w:ascii="Calibri"/>
                      <w:w w:val="100"/>
                    </w:rPr>
                    <w:t>1</w:t>
                  </w:r>
                </w:p>
              </w:txbxContent>
            </v:textbox>
            <w10:wrap type="none"/>
          </v:shape>
        </w:pict>
      </w:r>
      <w:r>
        <w:rPr/>
        <w:pict>
          <v:shape style="position:absolute;margin-left:119.505013pt;margin-top:200.200012pt;width:9pt;height:12pt;mso-position-horizontal-relative:page;mso-position-vertical-relative:page;z-index:-251856896" type="#_x0000_t202" filled="false" stroked="false">
            <v:textbox inset="0,0,0,0">
              <w:txbxContent>
                <w:p>
                  <w:pPr>
                    <w:pStyle w:val="BodyText"/>
                    <w:spacing w:before="4"/>
                    <w:ind w:left="40" w:firstLine="0"/>
                    <w:rPr>
                      <w:sz w:val="17"/>
                    </w:rPr>
                  </w:pPr>
                </w:p>
              </w:txbxContent>
            </v:textbox>
            <w10:wrap type="none"/>
          </v:shape>
        </w:pict>
      </w:r>
    </w:p>
    <w:p>
      <w:pPr>
        <w:spacing w:after="0"/>
        <w:rPr>
          <w:sz w:val="2"/>
          <w:szCs w:val="2"/>
        </w:rPr>
        <w:sectPr>
          <w:type w:val="continuous"/>
          <w:pgSz w:w="12240" w:h="15840"/>
          <w:pgMar w:top="1440" w:bottom="280" w:left="1300" w:right="1340"/>
        </w:sectPr>
      </w:pPr>
    </w:p>
    <w:p>
      <w:pPr>
        <w:rPr>
          <w:sz w:val="2"/>
          <w:szCs w:val="2"/>
        </w:rPr>
      </w:pPr>
      <w:r>
        <w:rPr/>
        <w:pict>
          <v:shape style="position:absolute;margin-left:71pt;margin-top:71.688766pt;width:442.35pt;height:57.95pt;mso-position-horizontal-relative:page;mso-position-vertical-relative:page;z-index:-251855872" type="#_x0000_t202" filled="false" stroked="false">
            <v:textbox inset="0,0,0,0">
              <w:txbxContent>
                <w:p>
                  <w:pPr>
                    <w:spacing w:before="9"/>
                    <w:ind w:left="20" w:right="0" w:firstLine="0"/>
                    <w:jc w:val="left"/>
                    <w:rPr>
                      <w:b/>
                      <w:sz w:val="28"/>
                    </w:rPr>
                  </w:pPr>
                  <w:r>
                    <w:rPr>
                      <w:b/>
                      <w:sz w:val="28"/>
                      <w:u w:val="thick"/>
                    </w:rPr>
                    <w:t>Sus derechos:</w:t>
                  </w:r>
                </w:p>
                <w:p>
                  <w:pPr>
                    <w:spacing w:line="276" w:lineRule="auto" w:before="245"/>
                    <w:ind w:left="20" w:right="-4" w:hanging="1"/>
                    <w:jc w:val="left"/>
                    <w:rPr>
                      <w:sz w:val="22"/>
                    </w:rPr>
                  </w:pPr>
                  <w:r>
                    <w:rPr>
                      <w:rFonts w:ascii="Calibri" w:hAnsi="Calibri"/>
                      <w:sz w:val="22"/>
                    </w:rPr>
                    <w:t>Cuando se trata de su información de </w:t>
                  </w:r>
                  <w:r>
                    <w:rPr>
                      <w:b/>
                      <w:sz w:val="22"/>
                    </w:rPr>
                    <w:t>salud, usted tiene ciertos derechos. </w:t>
                  </w:r>
                  <w:r>
                    <w:rPr>
                      <w:sz w:val="22"/>
                    </w:rPr>
                    <w:t>Esta sección explica sus derechos y algunas de nuestras responsabilidades para ayudarle.</w:t>
                  </w:r>
                </w:p>
              </w:txbxContent>
            </v:textbox>
            <w10:wrap type="none"/>
          </v:shape>
        </w:pict>
      </w:r>
      <w:r>
        <w:rPr/>
        <w:pict>
          <v:shape style="position:absolute;margin-left:70.994240pt;margin-top:141.076355pt;width:457.45pt;height:309.95pt;mso-position-horizontal-relative:page;mso-position-vertical-relative:page;z-index:-251854848" type="#_x0000_t202" filled="false" stroked="false">
            <v:textbox inset="0,0,0,0">
              <w:txbxContent>
                <w:p>
                  <w:pPr>
                    <w:spacing w:line="281" w:lineRule="exact" w:before="0"/>
                    <w:ind w:left="20" w:right="0" w:firstLine="0"/>
                    <w:jc w:val="left"/>
                    <w:rPr>
                      <w:b/>
                      <w:sz w:val="22"/>
                    </w:rPr>
                  </w:pPr>
                  <w:r>
                    <w:rPr>
                      <w:b/>
                      <w:sz w:val="22"/>
                    </w:rPr>
                    <w:t>Obtenga una copia electrónica o en papel de su </w:t>
                  </w:r>
                  <w:r>
                    <w:rPr>
                      <w:rFonts w:ascii="Calibri" w:hAnsi="Calibri"/>
                      <w:sz w:val="24"/>
                    </w:rPr>
                    <w:t>información </w:t>
                  </w:r>
                  <w:r>
                    <w:rPr>
                      <w:b/>
                      <w:sz w:val="22"/>
                    </w:rPr>
                    <w:t>médica</w:t>
                  </w:r>
                </w:p>
                <w:p>
                  <w:pPr>
                    <w:pStyle w:val="BodyText"/>
                    <w:numPr>
                      <w:ilvl w:val="0"/>
                      <w:numId w:val="2"/>
                    </w:numPr>
                    <w:tabs>
                      <w:tab w:pos="527" w:val="left" w:leader="none"/>
                    </w:tabs>
                    <w:spacing w:line="240" w:lineRule="auto" w:before="119" w:after="0"/>
                    <w:ind w:left="526" w:right="0" w:hanging="147"/>
                    <w:jc w:val="left"/>
                  </w:pPr>
                  <w:r>
                    <w:rPr/>
                    <w:t>Puede solicitar ver la información de salud que escribimos sobre</w:t>
                  </w:r>
                  <w:r>
                    <w:rPr>
                      <w:spacing w:val="-8"/>
                    </w:rPr>
                    <w:t> </w:t>
                  </w:r>
                  <w:r>
                    <w:rPr/>
                    <w:t>usted.</w:t>
                  </w:r>
                </w:p>
                <w:p>
                  <w:pPr>
                    <w:pStyle w:val="BodyText"/>
                    <w:numPr>
                      <w:ilvl w:val="0"/>
                      <w:numId w:val="2"/>
                    </w:numPr>
                    <w:tabs>
                      <w:tab w:pos="527" w:val="left" w:leader="none"/>
                    </w:tabs>
                    <w:spacing w:line="240" w:lineRule="auto" w:before="121" w:after="0"/>
                    <w:ind w:left="740" w:right="65" w:hanging="361"/>
                    <w:jc w:val="left"/>
                  </w:pPr>
                  <w:r>
                    <w:rPr/>
                    <w:t>Por ley, si nos lo pide por escrito, debemos darle su información médica que escribimos. Puede enviar una carta al Director de Mejora de la Calidad en 901 Atlantic Ave. Egg Harbor City, NJ 08215 o por correo electrónico a</w:t>
                  </w:r>
                  <w:r>
                    <w:rPr>
                      <w:color w:val="0000FF"/>
                      <w:spacing w:val="-3"/>
                    </w:rPr>
                    <w:t> </w:t>
                  </w:r>
                  <w:hyperlink r:id="rId6">
                    <w:r>
                      <w:rPr>
                        <w:color w:val="0000FF"/>
                        <w:u w:val="single" w:color="0000FF"/>
                      </w:rPr>
                      <w:t>twinchester@njcodi.org</w:t>
                    </w:r>
                  </w:hyperlink>
                </w:p>
                <w:p>
                  <w:pPr>
                    <w:pStyle w:val="BodyText"/>
                    <w:numPr>
                      <w:ilvl w:val="0"/>
                      <w:numId w:val="2"/>
                    </w:numPr>
                    <w:tabs>
                      <w:tab w:pos="527" w:val="left" w:leader="none"/>
                    </w:tabs>
                    <w:spacing w:line="242" w:lineRule="auto" w:before="118" w:after="0"/>
                    <w:ind w:left="740" w:right="273" w:hanging="360"/>
                    <w:jc w:val="left"/>
                  </w:pPr>
                  <w:r>
                    <w:rPr>
                      <w:rFonts w:ascii="Calibri" w:hAnsi="Calibri"/>
                    </w:rPr>
                    <w:t>Le proporcionaremos una copia de su información médica dentro de los </w:t>
                  </w:r>
                  <w:r>
                    <w:rPr/>
                    <w:t>diez (10) días hábiles siguientes a su</w:t>
                  </w:r>
                  <w:r>
                    <w:rPr>
                      <w:spacing w:val="-6"/>
                    </w:rPr>
                    <w:t> </w:t>
                  </w:r>
                  <w:r>
                    <w:rPr/>
                    <w:t>solicitud.</w:t>
                  </w:r>
                </w:p>
                <w:p>
                  <w:pPr>
                    <w:pStyle w:val="BodyText"/>
                    <w:numPr>
                      <w:ilvl w:val="0"/>
                      <w:numId w:val="2"/>
                    </w:numPr>
                    <w:tabs>
                      <w:tab w:pos="527" w:val="left" w:leader="none"/>
                    </w:tabs>
                    <w:spacing w:line="240" w:lineRule="auto" w:before="117" w:after="0"/>
                    <w:ind w:left="526" w:right="0" w:hanging="148"/>
                    <w:jc w:val="left"/>
                  </w:pPr>
                  <w:r>
                    <w:rPr/>
                    <w:t>Podemos cobrar una tarifa basada en el costo por las</w:t>
                  </w:r>
                  <w:r>
                    <w:rPr>
                      <w:spacing w:val="-9"/>
                    </w:rPr>
                    <w:t> </w:t>
                  </w:r>
                  <w:r>
                    <w:rPr/>
                    <w:t>copias.</w:t>
                  </w:r>
                </w:p>
                <w:p>
                  <w:pPr>
                    <w:pStyle w:val="BodyText"/>
                    <w:numPr>
                      <w:ilvl w:val="0"/>
                      <w:numId w:val="2"/>
                    </w:numPr>
                    <w:tabs>
                      <w:tab w:pos="527" w:val="left" w:leader="none"/>
                    </w:tabs>
                    <w:spacing w:line="242" w:lineRule="auto" w:before="120" w:after="0"/>
                    <w:ind w:left="740" w:right="17" w:hanging="360"/>
                    <w:jc w:val="left"/>
                  </w:pPr>
                  <w:r>
                    <w:rPr/>
                    <w:t>Podemos restringir su acceso si hay una razón convincente por la que ver su información de salud podría causarle</w:t>
                  </w:r>
                  <w:r>
                    <w:rPr>
                      <w:spacing w:val="-1"/>
                    </w:rPr>
                    <w:t> </w:t>
                  </w:r>
                  <w:r>
                    <w:rPr/>
                    <w:t>daño.</w:t>
                  </w:r>
                </w:p>
                <w:p>
                  <w:pPr>
                    <w:spacing w:before="116"/>
                    <w:ind w:left="20" w:right="0" w:firstLine="0"/>
                    <w:jc w:val="left"/>
                    <w:rPr>
                      <w:b/>
                      <w:sz w:val="22"/>
                    </w:rPr>
                  </w:pPr>
                  <w:r>
                    <w:rPr>
                      <w:b/>
                      <w:sz w:val="22"/>
                    </w:rPr>
                    <w:t>Pídanos que corrijamos su información médica</w:t>
                  </w:r>
                </w:p>
                <w:p>
                  <w:pPr>
                    <w:pStyle w:val="BodyText"/>
                    <w:numPr>
                      <w:ilvl w:val="0"/>
                      <w:numId w:val="2"/>
                    </w:numPr>
                    <w:tabs>
                      <w:tab w:pos="527" w:val="left" w:leader="none"/>
                    </w:tabs>
                    <w:spacing w:line="242" w:lineRule="auto" w:before="117" w:after="0"/>
                    <w:ind w:left="740" w:right="96" w:hanging="361"/>
                    <w:jc w:val="left"/>
                  </w:pPr>
                  <w:r>
                    <w:rPr/>
                    <w:t>Puede solicitarnos que corrijamos la información de salud sobre usted que considere incorrecta o incompleta.</w:t>
                  </w:r>
                </w:p>
                <w:p>
                  <w:pPr>
                    <w:pStyle w:val="BodyText"/>
                    <w:numPr>
                      <w:ilvl w:val="0"/>
                      <w:numId w:val="2"/>
                    </w:numPr>
                    <w:tabs>
                      <w:tab w:pos="527" w:val="left" w:leader="none"/>
                    </w:tabs>
                    <w:spacing w:line="240" w:lineRule="auto" w:before="116" w:after="0"/>
                    <w:ind w:left="526" w:right="0" w:hanging="147"/>
                    <w:jc w:val="left"/>
                  </w:pPr>
                  <w:r>
                    <w:rPr/>
                    <w:t>Podemos decir "no" a su</w:t>
                  </w:r>
                  <w:r>
                    <w:rPr>
                      <w:spacing w:val="-4"/>
                    </w:rPr>
                    <w:t> </w:t>
                  </w:r>
                  <w:r>
                    <w:rPr/>
                    <w:t>solicitud.</w:t>
                  </w:r>
                </w:p>
                <w:p>
                  <w:pPr>
                    <w:pStyle w:val="BodyText"/>
                    <w:numPr>
                      <w:ilvl w:val="0"/>
                      <w:numId w:val="2"/>
                    </w:numPr>
                    <w:tabs>
                      <w:tab w:pos="527" w:val="left" w:leader="none"/>
                    </w:tabs>
                    <w:spacing w:line="240" w:lineRule="auto" w:before="121" w:after="0"/>
                    <w:ind w:left="526" w:right="0" w:hanging="147"/>
                    <w:jc w:val="left"/>
                  </w:pPr>
                  <w:r>
                    <w:rPr/>
                    <w:t>Puede presentar una declaración en desacuerdo con nuestra</w:t>
                  </w:r>
                  <w:r>
                    <w:rPr>
                      <w:spacing w:val="-5"/>
                    </w:rPr>
                    <w:t> </w:t>
                  </w:r>
                  <w:r>
                    <w:rPr/>
                    <w:t>decisión.</w:t>
                  </w:r>
                </w:p>
                <w:p>
                  <w:pPr>
                    <w:pStyle w:val="BodyText"/>
                    <w:numPr>
                      <w:ilvl w:val="0"/>
                      <w:numId w:val="2"/>
                    </w:numPr>
                    <w:tabs>
                      <w:tab w:pos="527" w:val="left" w:leader="none"/>
                    </w:tabs>
                    <w:spacing w:line="240" w:lineRule="auto" w:before="120" w:after="0"/>
                    <w:ind w:left="526" w:right="0" w:hanging="147"/>
                    <w:jc w:val="left"/>
                  </w:pPr>
                  <w:r>
                    <w:rPr/>
                    <w:t>Podemos presentar una "declaración de</w:t>
                  </w:r>
                  <w:r>
                    <w:rPr>
                      <w:spacing w:val="-5"/>
                    </w:rPr>
                    <w:t> </w:t>
                  </w:r>
                  <w:r>
                    <w:rPr/>
                    <w:t>desacuerdo".</w:t>
                  </w:r>
                </w:p>
                <w:p>
                  <w:pPr>
                    <w:pStyle w:val="BodyText"/>
                    <w:numPr>
                      <w:ilvl w:val="0"/>
                      <w:numId w:val="2"/>
                    </w:numPr>
                    <w:tabs>
                      <w:tab w:pos="527" w:val="left" w:leader="none"/>
                    </w:tabs>
                    <w:spacing w:line="240" w:lineRule="auto" w:before="118" w:after="0"/>
                    <w:ind w:left="526" w:right="0" w:hanging="147"/>
                    <w:jc w:val="left"/>
                  </w:pPr>
                  <w:r>
                    <w:rPr/>
                    <w:t>Le daremos una</w:t>
                  </w:r>
                  <w:r>
                    <w:rPr>
                      <w:spacing w:val="-3"/>
                    </w:rPr>
                    <w:t> </w:t>
                  </w:r>
                  <w:r>
                    <w:rPr/>
                    <w:t>copia.</w:t>
                  </w:r>
                </w:p>
                <w:p>
                  <w:pPr>
                    <w:spacing w:before="122"/>
                    <w:ind w:left="20" w:right="0" w:firstLine="0"/>
                    <w:jc w:val="left"/>
                    <w:rPr>
                      <w:b/>
                      <w:sz w:val="22"/>
                    </w:rPr>
                  </w:pPr>
                  <w:r>
                    <w:rPr>
                      <w:b/>
                      <w:sz w:val="22"/>
                    </w:rPr>
                    <w:t>Pídanos que nos comuniquemos con usted de cierta manera</w:t>
                  </w:r>
                </w:p>
              </w:txbxContent>
            </v:textbox>
            <w10:wrap type="none"/>
          </v:shape>
        </w:pict>
      </w:r>
      <w:r>
        <w:rPr/>
        <w:pict>
          <v:shape style="position:absolute;margin-left:70.994240pt;margin-top:461.482117pt;width:449.45pt;height:85.05pt;mso-position-horizontal-relative:page;mso-position-vertical-relative:page;z-index:-251853824" type="#_x0000_t202" filled="false" stroked="false">
            <v:textbox inset="0,0,0,0">
              <w:txbxContent>
                <w:p>
                  <w:pPr>
                    <w:pStyle w:val="BodyText"/>
                    <w:numPr>
                      <w:ilvl w:val="0"/>
                      <w:numId w:val="3"/>
                    </w:numPr>
                    <w:tabs>
                      <w:tab w:pos="527" w:val="left" w:leader="none"/>
                    </w:tabs>
                    <w:spacing w:line="242" w:lineRule="auto" w:before="7" w:after="0"/>
                    <w:ind w:left="740" w:right="17" w:hanging="360"/>
                    <w:jc w:val="left"/>
                  </w:pPr>
                  <w:r>
                    <w:rPr>
                      <w:rFonts w:ascii="Calibri" w:hAnsi="Calibri"/>
                    </w:rPr>
                    <w:t>Puede solicitarnos que nos pongamos en contacto con usted de </w:t>
                  </w:r>
                  <w:r>
                    <w:rPr/>
                    <w:t>una manera específica o que le enviemos correo a una dirección</w:t>
                  </w:r>
                  <w:r>
                    <w:rPr>
                      <w:spacing w:val="-4"/>
                    </w:rPr>
                    <w:t> </w:t>
                  </w:r>
                  <w:r>
                    <w:rPr/>
                    <w:t>diferente.</w:t>
                  </w:r>
                </w:p>
                <w:p>
                  <w:pPr>
                    <w:pStyle w:val="BodyText"/>
                    <w:numPr>
                      <w:ilvl w:val="0"/>
                      <w:numId w:val="3"/>
                    </w:numPr>
                    <w:tabs>
                      <w:tab w:pos="527" w:val="left" w:leader="none"/>
                    </w:tabs>
                    <w:spacing w:line="240" w:lineRule="auto" w:before="114" w:after="0"/>
                    <w:ind w:left="526" w:right="0" w:hanging="148"/>
                    <w:jc w:val="left"/>
                  </w:pPr>
                  <w:r>
                    <w:rPr/>
                    <w:t>Diremos "sí" a las solicitudes</w:t>
                  </w:r>
                  <w:r>
                    <w:rPr>
                      <w:spacing w:val="-5"/>
                    </w:rPr>
                    <w:t> </w:t>
                  </w:r>
                  <w:r>
                    <w:rPr/>
                    <w:t>razonables.</w:t>
                  </w:r>
                </w:p>
                <w:p>
                  <w:pPr>
                    <w:pStyle w:val="BodyText"/>
                    <w:numPr>
                      <w:ilvl w:val="0"/>
                      <w:numId w:val="3"/>
                    </w:numPr>
                    <w:tabs>
                      <w:tab w:pos="527" w:val="left" w:leader="none"/>
                    </w:tabs>
                    <w:spacing w:line="240" w:lineRule="auto" w:before="120" w:after="0"/>
                    <w:ind w:left="526" w:right="0" w:hanging="147"/>
                    <w:jc w:val="left"/>
                  </w:pPr>
                  <w:r>
                    <w:rPr/>
                    <w:t>Es posible que le solicitemos que nos diga sus preferencias por</w:t>
                  </w:r>
                  <w:r>
                    <w:rPr>
                      <w:spacing w:val="-7"/>
                    </w:rPr>
                    <w:t> </w:t>
                  </w:r>
                  <w:r>
                    <w:rPr/>
                    <w:t>escrito.</w:t>
                  </w:r>
                </w:p>
                <w:p>
                  <w:pPr>
                    <w:spacing w:before="122"/>
                    <w:ind w:left="20" w:right="0" w:firstLine="0"/>
                    <w:jc w:val="left"/>
                    <w:rPr>
                      <w:b/>
                      <w:sz w:val="22"/>
                    </w:rPr>
                  </w:pPr>
                  <w:r>
                    <w:rPr>
                      <w:b/>
                      <w:sz w:val="22"/>
                    </w:rPr>
                    <w:t>Pídanos que limitemos lo que usamos o compartimos</w:t>
                  </w:r>
                </w:p>
              </w:txbxContent>
            </v:textbox>
            <w10:wrap type="none"/>
          </v:shape>
        </w:pict>
      </w:r>
      <w:r>
        <w:rPr/>
        <w:pict>
          <v:shape style="position:absolute;margin-left:70.994240pt;margin-top:556.88208pt;width:465.95pt;height:103.65pt;mso-position-horizontal-relative:page;mso-position-vertical-relative:page;z-index:-251852800" type="#_x0000_t202" filled="false" stroked="false">
            <v:textbox inset="0,0,0,0">
              <w:txbxContent>
                <w:p>
                  <w:pPr>
                    <w:pStyle w:val="BodyText"/>
                    <w:numPr>
                      <w:ilvl w:val="0"/>
                      <w:numId w:val="4"/>
                    </w:numPr>
                    <w:tabs>
                      <w:tab w:pos="527" w:val="left" w:leader="none"/>
                    </w:tabs>
                    <w:spacing w:line="242" w:lineRule="auto" w:before="7" w:after="0"/>
                    <w:ind w:left="740" w:right="17" w:hanging="361"/>
                    <w:jc w:val="both"/>
                  </w:pPr>
                  <w:r>
                    <w:rPr/>
                    <w:t>Puede solicitarnos que no usemos ni compartamos cierta información médica para el tratamiento, el pago o nuestras operaciones. No estamos obligados a aceptar su solicitud. Podemos decir "no" si afectaría su atención o</w:t>
                  </w:r>
                  <w:r>
                    <w:rPr>
                      <w:spacing w:val="-4"/>
                    </w:rPr>
                    <w:t> </w:t>
                  </w:r>
                  <w:r>
                    <w:rPr/>
                    <w:t>pago.</w:t>
                  </w:r>
                </w:p>
                <w:p>
                  <w:pPr>
                    <w:pStyle w:val="BodyText"/>
                    <w:numPr>
                      <w:ilvl w:val="0"/>
                      <w:numId w:val="4"/>
                    </w:numPr>
                    <w:tabs>
                      <w:tab w:pos="527" w:val="left" w:leader="none"/>
                    </w:tabs>
                    <w:spacing w:line="242" w:lineRule="auto" w:before="113" w:after="0"/>
                    <w:ind w:left="740" w:right="23" w:hanging="360"/>
                    <w:jc w:val="left"/>
                  </w:pPr>
                  <w:r>
                    <w:rPr>
                      <w:rFonts w:ascii="Calibri" w:hAnsi="Calibri"/>
                    </w:rPr>
                    <w:t>Si paga por un servicio o artículo de atención médica de </w:t>
                  </w:r>
                  <w:r>
                    <w:rPr/>
                    <w:t>su propio bolsillo, puede solicitarnos que no compartamos esa información con su aseguradora de salud. Diremos "sí" a menos que una ley nos exija compartir esa</w:t>
                  </w:r>
                  <w:r>
                    <w:rPr>
                      <w:spacing w:val="-5"/>
                    </w:rPr>
                    <w:t> </w:t>
                  </w:r>
                  <w:r>
                    <w:rPr/>
                    <w:t>información.</w:t>
                  </w:r>
                </w:p>
                <w:p>
                  <w:pPr>
                    <w:spacing w:before="115"/>
                    <w:ind w:left="20" w:right="0" w:firstLine="0"/>
                    <w:jc w:val="left"/>
                    <w:rPr>
                      <w:b/>
                      <w:sz w:val="22"/>
                    </w:rPr>
                  </w:pPr>
                  <w:r>
                    <w:rPr>
                      <w:b/>
                      <w:sz w:val="22"/>
                    </w:rPr>
                    <w:t>Obtener una lista de las personas con las que hemos compartido información</w:t>
                  </w:r>
                </w:p>
              </w:txbxContent>
            </v:textbox>
            <w10:wrap type="none"/>
          </v:shape>
        </w:pict>
      </w:r>
      <w:r>
        <w:rPr/>
        <w:pict>
          <v:shape style="position:absolute;margin-left:88.989441pt;margin-top:670.88208pt;width:412.5pt;height:27.6pt;mso-position-horizontal-relative:page;mso-position-vertical-relative:page;z-index:-251851776" type="#_x0000_t202" filled="false" stroked="false">
            <v:textbox inset="0,0,0,0">
              <w:txbxContent>
                <w:p>
                  <w:pPr>
                    <w:pStyle w:val="BodyText"/>
                    <w:numPr>
                      <w:ilvl w:val="0"/>
                      <w:numId w:val="5"/>
                    </w:numPr>
                    <w:tabs>
                      <w:tab w:pos="167" w:val="left" w:leader="none"/>
                    </w:tabs>
                    <w:spacing w:line="240" w:lineRule="auto" w:before="7" w:after="0"/>
                    <w:ind w:left="380" w:right="17" w:hanging="361"/>
                    <w:jc w:val="left"/>
                  </w:pPr>
                  <w:r>
                    <w:rPr/>
                    <w:t>Puede solicitar una lista de las veces que hemos compartido su información médica. Puedes preguntar con quién lo compartimos y por</w:t>
                  </w:r>
                  <w:r>
                    <w:rPr>
                      <w:spacing w:val="-7"/>
                    </w:rPr>
                    <w:t> </w:t>
                  </w:r>
                  <w:r>
                    <w:rPr/>
                    <w:t>qué.</w:t>
                  </w:r>
                </w:p>
              </w:txbxContent>
            </v:textbox>
            <w10:wrap type="none"/>
          </v:shape>
        </w:pict>
      </w:r>
      <w:r>
        <w:rPr/>
        <w:pict>
          <v:shape style="position:absolute;margin-left:302.239990pt;margin-top:730.280029pt;width:7.55pt;height:13.05pt;mso-position-horizontal-relative:page;mso-position-vertical-relative:page;z-index:-251850752" type="#_x0000_t202" filled="false" stroked="false">
            <v:textbox inset="0,0,0,0">
              <w:txbxContent>
                <w:p>
                  <w:pPr>
                    <w:pStyle w:val="BodyText"/>
                    <w:spacing w:line="245" w:lineRule="exact" w:before="0"/>
                    <w:ind w:left="20" w:firstLine="0"/>
                    <w:rPr>
                      <w:rFonts w:ascii="Calibri"/>
                    </w:rPr>
                  </w:pPr>
                  <w:r>
                    <w:rPr>
                      <w:rFonts w:ascii="Calibri"/>
                      <w:w w:val="100"/>
                    </w:rPr>
                    <w:t>2</w:t>
                  </w:r>
                </w:p>
              </w:txbxContent>
            </v:textbox>
            <w10:wrap type="none"/>
          </v:shape>
        </w:pict>
      </w:r>
      <w:r>
        <w:rPr/>
        <w:pict>
          <v:shape style="position:absolute;margin-left:87.592827pt;margin-top:74.200012pt;width:9.050pt;height:12pt;mso-position-horizontal-relative:page;mso-position-vertical-relative:page;z-index:-251849728" type="#_x0000_t202" filled="false" stroked="false">
            <v:textbox inset="0,0,0,0">
              <w:txbxContent>
                <w:p>
                  <w:pPr>
                    <w:pStyle w:val="BodyText"/>
                    <w:spacing w:before="4"/>
                    <w:ind w:left="40" w:firstLine="0"/>
                    <w:rPr>
                      <w:sz w:val="17"/>
                    </w:rPr>
                  </w:pPr>
                </w:p>
              </w:txbxContent>
            </v:textbox>
            <w10:wrap type="none"/>
          </v:shape>
        </w:pict>
      </w:r>
    </w:p>
    <w:p>
      <w:pPr>
        <w:spacing w:after="0"/>
        <w:rPr>
          <w:sz w:val="2"/>
          <w:szCs w:val="2"/>
        </w:rPr>
        <w:sectPr>
          <w:pgSz w:w="12240" w:h="15840"/>
          <w:pgMar w:top="1440" w:bottom="280" w:left="1300" w:right="1340"/>
        </w:sectPr>
      </w:pPr>
    </w:p>
    <w:p>
      <w:pPr>
        <w:rPr>
          <w:sz w:val="2"/>
          <w:szCs w:val="2"/>
        </w:rPr>
      </w:pPr>
      <w:r>
        <w:rPr/>
        <w:pict>
          <v:shape style="position:absolute;margin-left:88.991364pt;margin-top:71.602112pt;width:433.75pt;height:27.6pt;mso-position-horizontal-relative:page;mso-position-vertical-relative:page;z-index:-251848704" type="#_x0000_t202" filled="false" stroked="false">
            <v:textbox inset="0,0,0,0">
              <w:txbxContent>
                <w:p>
                  <w:pPr>
                    <w:pStyle w:val="BodyText"/>
                    <w:numPr>
                      <w:ilvl w:val="0"/>
                      <w:numId w:val="6"/>
                    </w:numPr>
                    <w:tabs>
                      <w:tab w:pos="167" w:val="left" w:leader="none"/>
                    </w:tabs>
                    <w:spacing w:line="242" w:lineRule="auto" w:before="7" w:after="0"/>
                    <w:ind w:left="380" w:right="17" w:hanging="361"/>
                    <w:jc w:val="left"/>
                  </w:pPr>
                  <w:r>
                    <w:rPr/>
                    <w:t>Proporcionaremos una contabilidad al año de forma gratuita. Cobraremos una tarifa basada en</w:t>
                  </w:r>
                  <w:r>
                    <w:rPr>
                      <w:spacing w:val="-35"/>
                    </w:rPr>
                    <w:t> </w:t>
                  </w:r>
                  <w:r>
                    <w:rPr/>
                    <w:t>el costo si solicita más de una lista por</w:t>
                  </w:r>
                  <w:r>
                    <w:rPr>
                      <w:spacing w:val="-11"/>
                    </w:rPr>
                    <w:t> </w:t>
                  </w:r>
                  <w:r>
                    <w:rPr/>
                    <w:t>año.</w:t>
                  </w:r>
                </w:p>
              </w:txbxContent>
            </v:textbox>
            <w10:wrap type="none"/>
          </v:shape>
        </w:pict>
      </w:r>
      <w:r>
        <w:rPr/>
        <w:pict>
          <v:shape style="position:absolute;margin-left:71pt;margin-top:127.491173pt;width:465.15pt;height:45.85pt;mso-position-horizontal-relative:page;mso-position-vertical-relative:page;z-index:-251847680" type="#_x0000_t202" filled="false" stroked="false">
            <v:textbox inset="0,0,0,0">
              <w:txbxContent>
                <w:p>
                  <w:pPr>
                    <w:spacing w:before="8"/>
                    <w:ind w:left="20" w:right="0" w:firstLine="0"/>
                    <w:jc w:val="left"/>
                    <w:rPr>
                      <w:b/>
                      <w:sz w:val="26"/>
                    </w:rPr>
                  </w:pPr>
                  <w:bookmarkStart w:name="¿De qué otra manera podemos usar o compa" w:id="5"/>
                  <w:bookmarkEnd w:id="5"/>
                  <w:r>
                    <w:rPr/>
                  </w:r>
                  <w:r>
                    <w:rPr>
                      <w:b/>
                      <w:sz w:val="26"/>
                    </w:rPr>
                    <w:t>¿De qué otra manera podemos usar o compartir su información médica?</w:t>
                  </w:r>
                </w:p>
                <w:p>
                  <w:pPr>
                    <w:pStyle w:val="BodyText"/>
                    <w:spacing w:line="276" w:lineRule="auto" w:before="46"/>
                    <w:ind w:left="20" w:right="1" w:firstLine="0"/>
                  </w:pPr>
                  <w:r>
                    <w:rPr/>
                    <w:t>La ley nos permite o obliga a compartir su información de otras maneras sin su permiso para protegerlo a usted o a otros.</w:t>
                  </w:r>
                </w:p>
              </w:txbxContent>
            </v:textbox>
            <w10:wrap type="none"/>
          </v:shape>
        </w:pict>
      </w:r>
      <w:r>
        <w:rPr/>
        <w:pict>
          <v:shape style="position:absolute;margin-left:71pt;margin-top:183.676834pt;width:251.05pt;height:14.25pt;mso-position-horizontal-relative:page;mso-position-vertical-relative:page;z-index:-251846656" type="#_x0000_t202" filled="false" stroked="false">
            <v:textbox inset="0,0,0,0">
              <w:txbxContent>
                <w:p>
                  <w:pPr>
                    <w:spacing w:before="11"/>
                    <w:ind w:left="20" w:right="0" w:firstLine="0"/>
                    <w:jc w:val="left"/>
                    <w:rPr>
                      <w:b/>
                      <w:sz w:val="22"/>
                    </w:rPr>
                  </w:pPr>
                  <w:r>
                    <w:rPr>
                      <w:b/>
                      <w:sz w:val="22"/>
                    </w:rPr>
                    <w:t>Podemos compartir información médica sobre usted:</w:t>
                  </w:r>
                </w:p>
              </w:txbxContent>
            </v:textbox>
            <w10:wrap type="none"/>
          </v:shape>
        </w:pict>
      </w:r>
      <w:r>
        <w:rPr/>
        <w:pict>
          <v:shape style="position:absolute;margin-left:88.989441pt;margin-top:208.282104pt;width:448.35pt;height:241.3pt;mso-position-horizontal-relative:page;mso-position-vertical-relative:page;z-index:-251845632" type="#_x0000_t202" filled="false" stroked="false">
            <v:textbox inset="0,0,0,0">
              <w:txbxContent>
                <w:p>
                  <w:pPr>
                    <w:pStyle w:val="BodyText"/>
                    <w:numPr>
                      <w:ilvl w:val="0"/>
                      <w:numId w:val="7"/>
                    </w:numPr>
                    <w:tabs>
                      <w:tab w:pos="167" w:val="left" w:leader="none"/>
                    </w:tabs>
                    <w:spacing w:line="240" w:lineRule="auto" w:before="7" w:after="0"/>
                    <w:ind w:left="166" w:right="0" w:hanging="147"/>
                    <w:jc w:val="left"/>
                  </w:pPr>
                  <w:r>
                    <w:rPr/>
                    <w:t>En una emergencia médica para prevenir daños</w:t>
                  </w:r>
                  <w:r>
                    <w:rPr>
                      <w:spacing w:val="-6"/>
                    </w:rPr>
                    <w:t> </w:t>
                  </w:r>
                  <w:r>
                    <w:rPr/>
                    <w:t>graves</w:t>
                  </w:r>
                </w:p>
                <w:p>
                  <w:pPr>
                    <w:pStyle w:val="BodyText"/>
                    <w:numPr>
                      <w:ilvl w:val="0"/>
                      <w:numId w:val="7"/>
                    </w:numPr>
                    <w:tabs>
                      <w:tab w:pos="167" w:val="left" w:leader="none"/>
                    </w:tabs>
                    <w:spacing w:line="240" w:lineRule="auto" w:before="120" w:after="0"/>
                    <w:ind w:left="166" w:right="0" w:hanging="147"/>
                    <w:jc w:val="left"/>
                    <w:rPr>
                      <w:rFonts w:ascii="Calibri" w:hAnsi="Calibri"/>
                    </w:rPr>
                  </w:pPr>
                  <w:r>
                    <w:rPr/>
                    <w:t>Para</w:t>
                  </w:r>
                  <w:r>
                    <w:rPr>
                      <w:spacing w:val="-2"/>
                    </w:rPr>
                    <w:t> </w:t>
                  </w:r>
                  <w:r>
                    <w:rPr/>
                    <w:t>prevenir</w:t>
                  </w:r>
                  <w:r>
                    <w:rPr>
                      <w:spacing w:val="-1"/>
                    </w:rPr>
                    <w:t> </w:t>
                  </w:r>
                  <w:r>
                    <w:rPr/>
                    <w:t>o</w:t>
                  </w:r>
                  <w:r>
                    <w:rPr>
                      <w:spacing w:val="-2"/>
                    </w:rPr>
                    <w:t> </w:t>
                  </w:r>
                  <w:r>
                    <w:rPr/>
                    <w:t>reducir</w:t>
                  </w:r>
                  <w:r>
                    <w:rPr>
                      <w:spacing w:val="-4"/>
                    </w:rPr>
                    <w:t> </w:t>
                  </w:r>
                  <w:r>
                    <w:rPr/>
                    <w:t>una</w:t>
                  </w:r>
                  <w:r>
                    <w:rPr>
                      <w:spacing w:val="-1"/>
                    </w:rPr>
                    <w:t> </w:t>
                  </w:r>
                  <w:r>
                    <w:rPr/>
                    <w:t>amenaza</w:t>
                  </w:r>
                  <w:r>
                    <w:rPr>
                      <w:spacing w:val="-2"/>
                    </w:rPr>
                    <w:t> </w:t>
                  </w:r>
                  <w:r>
                    <w:rPr/>
                    <w:t>grave</w:t>
                  </w:r>
                  <w:r>
                    <w:rPr>
                      <w:spacing w:val="-4"/>
                    </w:rPr>
                    <w:t> </w:t>
                  </w:r>
                  <w:r>
                    <w:rPr/>
                    <w:t>para</w:t>
                  </w:r>
                  <w:r>
                    <w:rPr>
                      <w:spacing w:val="-1"/>
                    </w:rPr>
                    <w:t> </w:t>
                  </w:r>
                  <w:r>
                    <w:rPr/>
                    <w:t>la</w:t>
                  </w:r>
                  <w:r>
                    <w:rPr>
                      <w:spacing w:val="-2"/>
                    </w:rPr>
                    <w:t> </w:t>
                  </w:r>
                  <w:r>
                    <w:rPr/>
                    <w:t>salud</w:t>
                  </w:r>
                  <w:r>
                    <w:rPr>
                      <w:spacing w:val="-2"/>
                    </w:rPr>
                    <w:t> </w:t>
                  </w:r>
                  <w:r>
                    <w:rPr/>
                    <w:t>o</w:t>
                  </w:r>
                  <w:r>
                    <w:rPr>
                      <w:spacing w:val="-7"/>
                    </w:rPr>
                    <w:t> </w:t>
                  </w:r>
                  <w:r>
                    <w:rPr>
                      <w:rFonts w:ascii="Calibri" w:hAnsi="Calibri"/>
                    </w:rPr>
                    <w:t>la</w:t>
                  </w:r>
                  <w:r>
                    <w:rPr>
                      <w:rFonts w:ascii="Calibri" w:hAnsi="Calibri"/>
                      <w:spacing w:val="-1"/>
                    </w:rPr>
                    <w:t> </w:t>
                  </w:r>
                  <w:r>
                    <w:rPr>
                      <w:rFonts w:ascii="Calibri" w:hAnsi="Calibri"/>
                    </w:rPr>
                    <w:t>seguridad</w:t>
                  </w:r>
                  <w:r>
                    <w:rPr>
                      <w:rFonts w:ascii="Calibri" w:hAnsi="Calibri"/>
                      <w:spacing w:val="-3"/>
                    </w:rPr>
                    <w:t> </w:t>
                  </w:r>
                  <w:r>
                    <w:rPr>
                      <w:rFonts w:ascii="Calibri" w:hAnsi="Calibri"/>
                    </w:rPr>
                    <w:t>suya</w:t>
                  </w:r>
                  <w:r>
                    <w:rPr>
                      <w:rFonts w:ascii="Calibri" w:hAnsi="Calibri"/>
                      <w:spacing w:val="-3"/>
                    </w:rPr>
                    <w:t> </w:t>
                  </w:r>
                  <w:r>
                    <w:rPr>
                      <w:rFonts w:ascii="Calibri" w:hAnsi="Calibri"/>
                    </w:rPr>
                    <w:t>o</w:t>
                  </w:r>
                  <w:r>
                    <w:rPr>
                      <w:rFonts w:ascii="Calibri" w:hAnsi="Calibri"/>
                      <w:spacing w:val="-1"/>
                    </w:rPr>
                    <w:t> </w:t>
                  </w:r>
                  <w:r>
                    <w:rPr>
                      <w:rFonts w:ascii="Calibri" w:hAnsi="Calibri"/>
                    </w:rPr>
                    <w:t>de</w:t>
                  </w:r>
                  <w:r>
                    <w:rPr>
                      <w:rFonts w:ascii="Calibri" w:hAnsi="Calibri"/>
                      <w:spacing w:val="-3"/>
                    </w:rPr>
                    <w:t> </w:t>
                  </w:r>
                  <w:r>
                    <w:rPr>
                      <w:rFonts w:ascii="Calibri" w:hAnsi="Calibri"/>
                    </w:rPr>
                    <w:t>cualquier</w:t>
                  </w:r>
                  <w:r>
                    <w:rPr>
                      <w:rFonts w:ascii="Calibri" w:hAnsi="Calibri"/>
                      <w:spacing w:val="-2"/>
                    </w:rPr>
                    <w:t> </w:t>
                  </w:r>
                  <w:r>
                    <w:rPr>
                      <w:rFonts w:ascii="Calibri" w:hAnsi="Calibri"/>
                    </w:rPr>
                    <w:t>persona</w:t>
                  </w:r>
                </w:p>
                <w:p>
                  <w:pPr>
                    <w:pStyle w:val="BodyText"/>
                    <w:numPr>
                      <w:ilvl w:val="0"/>
                      <w:numId w:val="7"/>
                    </w:numPr>
                    <w:tabs>
                      <w:tab w:pos="167" w:val="left" w:leader="none"/>
                    </w:tabs>
                    <w:spacing w:line="240" w:lineRule="auto" w:before="121" w:after="0"/>
                    <w:ind w:left="166" w:right="0" w:hanging="147"/>
                    <w:jc w:val="left"/>
                  </w:pPr>
                  <w:r>
                    <w:rPr/>
                    <w:t>Recibir denuncias de abuso o</w:t>
                  </w:r>
                  <w:r>
                    <w:rPr>
                      <w:spacing w:val="-2"/>
                    </w:rPr>
                    <w:t> </w:t>
                  </w:r>
                  <w:r>
                    <w:rPr/>
                    <w:t>negligencia</w:t>
                  </w:r>
                </w:p>
                <w:p>
                  <w:pPr>
                    <w:pStyle w:val="BodyText"/>
                    <w:numPr>
                      <w:ilvl w:val="0"/>
                      <w:numId w:val="7"/>
                    </w:numPr>
                    <w:tabs>
                      <w:tab w:pos="167" w:val="left" w:leader="none"/>
                    </w:tabs>
                    <w:spacing w:line="240" w:lineRule="auto" w:before="120" w:after="0"/>
                    <w:ind w:left="166" w:right="0" w:hanging="147"/>
                    <w:jc w:val="left"/>
                  </w:pPr>
                  <w:r>
                    <w:rPr/>
                    <w:t>En respuesta a una orden judicial o administrativa, o en respuesta a una</w:t>
                  </w:r>
                  <w:r>
                    <w:rPr>
                      <w:spacing w:val="-16"/>
                    </w:rPr>
                    <w:t> </w:t>
                  </w:r>
                  <w:r>
                    <w:rPr/>
                    <w:t>citación</w:t>
                  </w:r>
                </w:p>
                <w:p>
                  <w:pPr>
                    <w:pStyle w:val="BodyText"/>
                    <w:numPr>
                      <w:ilvl w:val="0"/>
                      <w:numId w:val="7"/>
                    </w:numPr>
                    <w:tabs>
                      <w:tab w:pos="167" w:val="left" w:leader="none"/>
                    </w:tabs>
                    <w:spacing w:line="240" w:lineRule="auto" w:before="120" w:after="0"/>
                    <w:ind w:left="166" w:right="0" w:hanging="147"/>
                    <w:jc w:val="left"/>
                  </w:pPr>
                  <w:r>
                    <w:rPr/>
                    <w:t>Para cerrar a familiares o amigos involucrados con su cuidado para prevenir daños</w:t>
                  </w:r>
                  <w:r>
                    <w:rPr>
                      <w:spacing w:val="-24"/>
                    </w:rPr>
                    <w:t> </w:t>
                  </w:r>
                  <w:r>
                    <w:rPr/>
                    <w:t>graves</w:t>
                  </w:r>
                </w:p>
                <w:p>
                  <w:pPr>
                    <w:pStyle w:val="BodyText"/>
                    <w:numPr>
                      <w:ilvl w:val="0"/>
                      <w:numId w:val="7"/>
                    </w:numPr>
                    <w:tabs>
                      <w:tab w:pos="167" w:val="left" w:leader="none"/>
                    </w:tabs>
                    <w:spacing w:line="240" w:lineRule="auto" w:before="120" w:after="0"/>
                    <w:ind w:left="166" w:right="0" w:hanging="147"/>
                    <w:jc w:val="left"/>
                  </w:pPr>
                  <w:r>
                    <w:rPr>
                      <w:rFonts w:ascii="Calibri" w:hAnsi="Calibri"/>
                    </w:rPr>
                    <w:t>Con agencias de </w:t>
                  </w:r>
                  <w:r>
                    <w:rPr/>
                    <w:t>supervisión de salud para auditorías, investigaciones e</w:t>
                  </w:r>
                  <w:r>
                    <w:rPr>
                      <w:spacing w:val="-14"/>
                    </w:rPr>
                    <w:t> </w:t>
                  </w:r>
                  <w:r>
                    <w:rPr/>
                    <w:t>inspecciones</w:t>
                  </w:r>
                </w:p>
                <w:p>
                  <w:pPr>
                    <w:pStyle w:val="BodyText"/>
                    <w:numPr>
                      <w:ilvl w:val="0"/>
                      <w:numId w:val="7"/>
                    </w:numPr>
                    <w:tabs>
                      <w:tab w:pos="167" w:val="left" w:leader="none"/>
                    </w:tabs>
                    <w:spacing w:line="240" w:lineRule="auto" w:before="120" w:after="0"/>
                    <w:ind w:left="166" w:right="0" w:hanging="147"/>
                    <w:jc w:val="left"/>
                    <w:rPr>
                      <w:rFonts w:ascii="Calibri" w:hAnsi="Calibri"/>
                    </w:rPr>
                  </w:pPr>
                  <w:r>
                    <w:rPr>
                      <w:rFonts w:ascii="Calibri" w:hAnsi="Calibri"/>
                    </w:rPr>
                    <w:t>Con organizaciones de </w:t>
                  </w:r>
                  <w:r>
                    <w:rPr/>
                    <w:t>revisión por pares para actividades </w:t>
                  </w:r>
                  <w:r>
                    <w:rPr>
                      <w:rFonts w:ascii="Calibri" w:hAnsi="Calibri"/>
                    </w:rPr>
                    <w:t>de acreditación y mejora de la</w:t>
                  </w:r>
                  <w:r>
                    <w:rPr>
                      <w:rFonts w:ascii="Calibri" w:hAnsi="Calibri"/>
                      <w:spacing w:val="-32"/>
                    </w:rPr>
                    <w:t> </w:t>
                  </w:r>
                  <w:r>
                    <w:rPr>
                      <w:rFonts w:ascii="Calibri" w:hAnsi="Calibri"/>
                    </w:rPr>
                    <w:t>calidad</w:t>
                  </w:r>
                </w:p>
                <w:p>
                  <w:pPr>
                    <w:pStyle w:val="BodyText"/>
                    <w:numPr>
                      <w:ilvl w:val="0"/>
                      <w:numId w:val="7"/>
                    </w:numPr>
                    <w:tabs>
                      <w:tab w:pos="167" w:val="left" w:leader="none"/>
                    </w:tabs>
                    <w:spacing w:line="240" w:lineRule="auto" w:before="118" w:after="0"/>
                    <w:ind w:left="166" w:right="0" w:hanging="147"/>
                    <w:jc w:val="left"/>
                    <w:rPr>
                      <w:rFonts w:ascii="Calibri" w:hAnsi="Calibri"/>
                    </w:rPr>
                  </w:pPr>
                  <w:r>
                    <w:rPr/>
                    <w:t>Ayudar a las agencias en los esfuerzos </w:t>
                  </w:r>
                  <w:r>
                    <w:rPr>
                      <w:rFonts w:ascii="Calibri" w:hAnsi="Calibri"/>
                    </w:rPr>
                    <w:t>de socorro en caso de</w:t>
                  </w:r>
                  <w:r>
                    <w:rPr>
                      <w:rFonts w:ascii="Calibri" w:hAnsi="Calibri"/>
                      <w:spacing w:val="-13"/>
                    </w:rPr>
                    <w:t> </w:t>
                  </w:r>
                  <w:r>
                    <w:rPr>
                      <w:rFonts w:ascii="Calibri" w:hAnsi="Calibri"/>
                    </w:rPr>
                    <w:t>desastre</w:t>
                  </w:r>
                </w:p>
                <w:p>
                  <w:pPr>
                    <w:pStyle w:val="BodyText"/>
                    <w:numPr>
                      <w:ilvl w:val="0"/>
                      <w:numId w:val="7"/>
                    </w:numPr>
                    <w:tabs>
                      <w:tab w:pos="167" w:val="left" w:leader="none"/>
                    </w:tabs>
                    <w:spacing w:line="240" w:lineRule="auto" w:before="121" w:after="0"/>
                    <w:ind w:left="166" w:right="0" w:hanging="147"/>
                    <w:jc w:val="left"/>
                  </w:pPr>
                  <w:r>
                    <w:rPr/>
                    <w:t>Para reclamaciones de compensación de los</w:t>
                  </w:r>
                  <w:r>
                    <w:rPr>
                      <w:spacing w:val="-4"/>
                    </w:rPr>
                    <w:t> </w:t>
                  </w:r>
                  <w:r>
                    <w:rPr/>
                    <w:t>trabajadores</w:t>
                  </w:r>
                </w:p>
                <w:p>
                  <w:pPr>
                    <w:pStyle w:val="BodyText"/>
                    <w:numPr>
                      <w:ilvl w:val="0"/>
                      <w:numId w:val="7"/>
                    </w:numPr>
                    <w:tabs>
                      <w:tab w:pos="167" w:val="left" w:leader="none"/>
                    </w:tabs>
                    <w:spacing w:line="240" w:lineRule="auto" w:before="120" w:after="0"/>
                    <w:ind w:left="166" w:right="0" w:hanging="147"/>
                    <w:jc w:val="left"/>
                    <w:rPr>
                      <w:rFonts w:ascii="Calibri" w:hAnsi="Calibri"/>
                    </w:rPr>
                  </w:pPr>
                  <w:r>
                    <w:rPr/>
                    <w:t>Para investigación de salud con su permiso, o después </w:t>
                  </w:r>
                  <w:r>
                    <w:rPr>
                      <w:rFonts w:ascii="Calibri" w:hAnsi="Calibri"/>
                    </w:rPr>
                    <w:t>de un proceso de</w:t>
                  </w:r>
                  <w:r>
                    <w:rPr>
                      <w:rFonts w:ascii="Calibri" w:hAnsi="Calibri"/>
                      <w:spacing w:val="-18"/>
                    </w:rPr>
                    <w:t> </w:t>
                  </w:r>
                  <w:r>
                    <w:rPr>
                      <w:rFonts w:ascii="Calibri" w:hAnsi="Calibri"/>
                    </w:rPr>
                    <w:t>aprobación</w:t>
                  </w:r>
                </w:p>
                <w:p>
                  <w:pPr>
                    <w:pStyle w:val="BodyText"/>
                    <w:numPr>
                      <w:ilvl w:val="0"/>
                      <w:numId w:val="7"/>
                    </w:numPr>
                    <w:tabs>
                      <w:tab w:pos="167" w:val="left" w:leader="none"/>
                    </w:tabs>
                    <w:spacing w:line="240" w:lineRule="auto" w:before="120" w:after="0"/>
                    <w:ind w:left="166" w:right="0" w:hanging="147"/>
                    <w:jc w:val="left"/>
                  </w:pPr>
                  <w:r>
                    <w:rPr>
                      <w:rFonts w:ascii="Calibri" w:hAnsi="Calibri"/>
                    </w:rPr>
                    <w:t>Con organizaciones de adquisición de </w:t>
                  </w:r>
                  <w:r>
                    <w:rPr/>
                    <w:t>órganos si usted es un</w:t>
                  </w:r>
                  <w:r>
                    <w:rPr>
                      <w:spacing w:val="-6"/>
                    </w:rPr>
                    <w:t> </w:t>
                  </w:r>
                  <w:r>
                    <w:rPr/>
                    <w:t>donante</w:t>
                  </w:r>
                </w:p>
                <w:p>
                  <w:pPr>
                    <w:pStyle w:val="BodyText"/>
                    <w:numPr>
                      <w:ilvl w:val="0"/>
                      <w:numId w:val="7"/>
                    </w:numPr>
                    <w:tabs>
                      <w:tab w:pos="167" w:val="left" w:leader="none"/>
                    </w:tabs>
                    <w:spacing w:line="242" w:lineRule="auto" w:before="120" w:after="0"/>
                    <w:ind w:left="380" w:right="143" w:hanging="360"/>
                    <w:jc w:val="left"/>
                  </w:pPr>
                  <w:r>
                    <w:rPr/>
                    <w:t>Con médicos forenses, médicos forenses y directores de funerarias. Su información de salud ya no está protegida 50 años después de su</w:t>
                  </w:r>
                  <w:r>
                    <w:rPr>
                      <w:spacing w:val="-7"/>
                    </w:rPr>
                    <w:t> </w:t>
                  </w:r>
                  <w:r>
                    <w:rPr/>
                    <w:t>fallecimiento.</w:t>
                  </w:r>
                </w:p>
              </w:txbxContent>
            </v:textbox>
            <w10:wrap type="none"/>
          </v:shape>
        </w:pict>
      </w:r>
      <w:r>
        <w:rPr/>
        <w:pict>
          <v:shape style="position:absolute;margin-left:71pt;margin-top:471.906647pt;width:297.75pt;height:15.3pt;mso-position-horizontal-relative:page;mso-position-vertical-relative:page;z-index:-251844608" type="#_x0000_t202" filled="false" stroked="false">
            <v:textbox inset="0,0,0,0">
              <w:txbxContent>
                <w:p>
                  <w:pPr>
                    <w:spacing w:before="10"/>
                    <w:ind w:left="20" w:right="0" w:firstLine="0"/>
                    <w:jc w:val="left"/>
                    <w:rPr>
                      <w:b/>
                      <w:sz w:val="24"/>
                    </w:rPr>
                  </w:pPr>
                  <w:r>
                    <w:rPr>
                      <w:b/>
                      <w:sz w:val="24"/>
                    </w:rPr>
                    <w:t>Presente una queja si siente que sus derechos son violados</w:t>
                  </w:r>
                </w:p>
              </w:txbxContent>
            </v:textbox>
            <w10:wrap type="none"/>
          </v:shape>
        </w:pict>
      </w:r>
      <w:r>
        <w:rPr/>
        <w:pict>
          <v:shape style="position:absolute;margin-left:89pt;margin-top:497.842102pt;width:445.7pt;height:105.2pt;mso-position-horizontal-relative:page;mso-position-vertical-relative:page;z-index:-251843584" type="#_x0000_t202" filled="false" stroked="false">
            <v:textbox inset="0,0,0,0">
              <w:txbxContent>
                <w:p>
                  <w:pPr>
                    <w:pStyle w:val="BodyText"/>
                    <w:numPr>
                      <w:ilvl w:val="0"/>
                      <w:numId w:val="8"/>
                    </w:numPr>
                    <w:tabs>
                      <w:tab w:pos="167" w:val="left" w:leader="none"/>
                    </w:tabs>
                    <w:spacing w:line="242" w:lineRule="auto" w:before="7" w:after="0"/>
                    <w:ind w:left="379" w:right="17" w:hanging="360"/>
                    <w:jc w:val="left"/>
                  </w:pPr>
                  <w:r>
                    <w:rPr>
                      <w:rFonts w:ascii="Calibri" w:hAnsi="Calibri"/>
                    </w:rPr>
                    <w:t>Comuníquese con el </w:t>
                  </w:r>
                  <w:r>
                    <w:rPr/>
                    <w:t>Director de Mejora de la Calidad de CODI, Taran Winchester, por correo electrónico a</w:t>
                  </w:r>
                  <w:r>
                    <w:rPr>
                      <w:color w:val="0000FF"/>
                    </w:rPr>
                    <w:t> </w:t>
                  </w:r>
                  <w:hyperlink r:id="rId6">
                    <w:r>
                      <w:rPr>
                        <w:color w:val="0000FF"/>
                        <w:u w:val="single" w:color="0000FF"/>
                      </w:rPr>
                      <w:t>twinchester@njcodi.org</w:t>
                    </w:r>
                    <w:r>
                      <w:rPr>
                        <w:color w:val="0000FF"/>
                      </w:rPr>
                      <w:t> </w:t>
                    </w:r>
                  </w:hyperlink>
                  <w:r>
                    <w:rPr/>
                    <w:t>o por correo en 901 Atlantic Avenue, Egg Harbor City, NJ 08215</w:t>
                  </w:r>
                </w:p>
                <w:p>
                  <w:pPr>
                    <w:pStyle w:val="BodyText"/>
                    <w:numPr>
                      <w:ilvl w:val="0"/>
                      <w:numId w:val="8"/>
                    </w:numPr>
                    <w:tabs>
                      <w:tab w:pos="167" w:val="left" w:leader="none"/>
                    </w:tabs>
                    <w:spacing w:line="240" w:lineRule="auto" w:before="113" w:after="0"/>
                    <w:ind w:left="379" w:right="100" w:hanging="360"/>
                    <w:jc w:val="left"/>
                  </w:pPr>
                  <w:r>
                    <w:rPr>
                      <w:rFonts w:ascii="Calibri" w:hAnsi="Calibri"/>
                    </w:rPr>
                    <w:t>Comuníquese con la Oficina de Derechos Civiles del Departamento de Salud y Servicios</w:t>
                  </w:r>
                  <w:r>
                    <w:rPr>
                      <w:rFonts w:ascii="Calibri" w:hAnsi="Calibri"/>
                      <w:spacing w:val="-35"/>
                    </w:rPr>
                    <w:t> </w:t>
                  </w:r>
                  <w:r>
                    <w:rPr>
                      <w:rFonts w:ascii="Calibri" w:hAnsi="Calibri"/>
                    </w:rPr>
                    <w:t>Humanos de </w:t>
                  </w:r>
                  <w:r>
                    <w:rPr/>
                    <w:t>los Estados Unidos, 200 Independence Avenue, S.W., Washington, D.C.</w:t>
                  </w:r>
                  <w:r>
                    <w:rPr>
                      <w:spacing w:val="-8"/>
                    </w:rPr>
                    <w:t> </w:t>
                  </w:r>
                  <w:r>
                    <w:rPr/>
                    <w:t>20201.</w:t>
                  </w:r>
                </w:p>
                <w:p>
                  <w:pPr>
                    <w:pStyle w:val="BodyText"/>
                    <w:numPr>
                      <w:ilvl w:val="0"/>
                      <w:numId w:val="8"/>
                    </w:numPr>
                    <w:tabs>
                      <w:tab w:pos="167" w:val="left" w:leader="none"/>
                    </w:tabs>
                    <w:spacing w:line="240" w:lineRule="auto" w:before="120" w:after="0"/>
                    <w:ind w:left="380" w:right="1361" w:hanging="360"/>
                    <w:jc w:val="left"/>
                  </w:pPr>
                  <w:r>
                    <w:rPr/>
                    <w:t>También puede llamar al 1-877-696-6775 y presentar una queja, o</w:t>
                  </w:r>
                  <w:r>
                    <w:rPr>
                      <w:color w:val="0000FF"/>
                      <w:spacing w:val="-23"/>
                    </w:rPr>
                    <w:t> </w:t>
                  </w:r>
                  <w:hyperlink r:id="rId7">
                    <w:r>
                      <w:rPr>
                        <w:color w:val="0000FF"/>
                        <w:u w:val="single" w:color="0000FF"/>
                      </w:rPr>
                      <w:t>electrónicamente</w:t>
                    </w:r>
                  </w:hyperlink>
                  <w:hyperlink r:id="rId7">
                    <w:r>
                      <w:rPr>
                        <w:color w:val="0000FF"/>
                        <w:u w:val="single" w:color="0000FF"/>
                      </w:rPr>
                      <w:t> https://www.hhs.gov/hipaa/filing-a-complaint/complaint-process/index.html</w:t>
                    </w:r>
                    <w:r>
                      <w:rPr>
                        <w:color w:val="0000FF"/>
                        <w:spacing w:val="-3"/>
                      </w:rPr>
                      <w:t> </w:t>
                    </w:r>
                  </w:hyperlink>
                  <w:r>
                    <w:rPr/>
                    <w:t>.</w:t>
                  </w:r>
                </w:p>
              </w:txbxContent>
            </v:textbox>
            <w10:wrap type="none"/>
          </v:shape>
        </w:pict>
      </w:r>
      <w:r>
        <w:rPr/>
        <w:pict>
          <v:shape style="position:absolute;margin-left:71pt;margin-top:626.964966pt;width:305.5pt;height:14.25pt;mso-position-horizontal-relative:page;mso-position-vertical-relative:page;z-index:-251842560" type="#_x0000_t202" filled="false" stroked="false">
            <v:textbox inset="0,0,0,0">
              <w:txbxContent>
                <w:p>
                  <w:pPr>
                    <w:spacing w:before="11"/>
                    <w:ind w:left="20" w:right="0" w:firstLine="0"/>
                    <w:jc w:val="left"/>
                    <w:rPr>
                      <w:b/>
                      <w:sz w:val="22"/>
                    </w:rPr>
                  </w:pPr>
                  <w:r>
                    <w:rPr>
                      <w:b/>
                      <w:sz w:val="22"/>
                    </w:rPr>
                    <w:t>No tomaremos represalias contra usted por presentar una queja.</w:t>
                  </w:r>
                </w:p>
              </w:txbxContent>
            </v:textbox>
            <w10:wrap type="none"/>
          </v:shape>
        </w:pict>
      </w:r>
      <w:r>
        <w:rPr/>
        <w:pict>
          <v:shape style="position:absolute;margin-left:71pt;margin-top:662.68457pt;width:308.1pt;height:17.55pt;mso-position-horizontal-relative:page;mso-position-vertical-relative:page;z-index:-251841536" type="#_x0000_t202" filled="false" stroked="false">
            <v:textbox inset="0,0,0,0">
              <w:txbxContent>
                <w:p>
                  <w:pPr>
                    <w:spacing w:before="9"/>
                    <w:ind w:left="20" w:right="0" w:firstLine="0"/>
                    <w:jc w:val="left"/>
                    <w:rPr>
                      <w:b/>
                      <w:sz w:val="28"/>
                    </w:rPr>
                  </w:pPr>
                  <w:r>
                    <w:rPr>
                      <w:b/>
                      <w:sz w:val="28"/>
                    </w:rPr>
                    <w:t>Revised 3/9/2020- Linda L. Carney, President/CEO</w:t>
                  </w:r>
                </w:p>
              </w:txbxContent>
            </v:textbox>
            <w10:wrap type="none"/>
          </v:shape>
        </w:pict>
      </w:r>
      <w:r>
        <w:rPr/>
        <w:pict>
          <v:shape style="position:absolute;margin-left:302.239990pt;margin-top:730.280029pt;width:7.55pt;height:13.05pt;mso-position-horizontal-relative:page;mso-position-vertical-relative:page;z-index:-251840512" type="#_x0000_t202" filled="false" stroked="false">
            <v:textbox inset="0,0,0,0">
              <w:txbxContent>
                <w:p>
                  <w:pPr>
                    <w:pStyle w:val="BodyText"/>
                    <w:spacing w:line="245" w:lineRule="exact" w:before="0"/>
                    <w:ind w:left="20" w:firstLine="0"/>
                    <w:rPr>
                      <w:rFonts w:ascii="Calibri"/>
                    </w:rPr>
                  </w:pPr>
                  <w:r>
                    <w:rPr>
                      <w:rFonts w:ascii="Calibri"/>
                      <w:w w:val="100"/>
                    </w:rPr>
                    <w:t>3</w:t>
                  </w:r>
                </w:p>
              </w:txbxContent>
            </v:textbox>
            <w10:wrap type="none"/>
          </v:shape>
        </w:pict>
      </w:r>
    </w:p>
    <w:sectPr>
      <w:pgSz w:w="12240" w:h="15840"/>
      <w:pgMar w:top="1440" w:bottom="2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379" w:hanging="147"/>
      </w:pPr>
      <w:rPr>
        <w:rFonts w:hint="default" w:ascii="Calibri" w:hAnsi="Calibri" w:eastAsia="Calibri" w:cs="Calibri"/>
        <w:w w:val="100"/>
        <w:sz w:val="22"/>
        <w:szCs w:val="22"/>
        <w:lang w:val="en-us" w:eastAsia="en-us" w:bidi="en-us"/>
      </w:rPr>
    </w:lvl>
    <w:lvl w:ilvl="1">
      <w:start w:val="0"/>
      <w:numFmt w:val="bullet"/>
      <w:lvlText w:val="•"/>
      <w:lvlJc w:val="left"/>
      <w:pPr>
        <w:ind w:left="1233" w:hanging="147"/>
      </w:pPr>
      <w:rPr>
        <w:rFonts w:hint="default"/>
        <w:lang w:val="en-us" w:eastAsia="en-us" w:bidi="en-us"/>
      </w:rPr>
    </w:lvl>
    <w:lvl w:ilvl="2">
      <w:start w:val="0"/>
      <w:numFmt w:val="bullet"/>
      <w:lvlText w:val="•"/>
      <w:lvlJc w:val="left"/>
      <w:pPr>
        <w:ind w:left="2086" w:hanging="147"/>
      </w:pPr>
      <w:rPr>
        <w:rFonts w:hint="default"/>
        <w:lang w:val="en-us" w:eastAsia="en-us" w:bidi="en-us"/>
      </w:rPr>
    </w:lvl>
    <w:lvl w:ilvl="3">
      <w:start w:val="0"/>
      <w:numFmt w:val="bullet"/>
      <w:lvlText w:val="•"/>
      <w:lvlJc w:val="left"/>
      <w:pPr>
        <w:ind w:left="2940" w:hanging="147"/>
      </w:pPr>
      <w:rPr>
        <w:rFonts w:hint="default"/>
        <w:lang w:val="en-us" w:eastAsia="en-us" w:bidi="en-us"/>
      </w:rPr>
    </w:lvl>
    <w:lvl w:ilvl="4">
      <w:start w:val="0"/>
      <w:numFmt w:val="bullet"/>
      <w:lvlText w:val="•"/>
      <w:lvlJc w:val="left"/>
      <w:pPr>
        <w:ind w:left="3793" w:hanging="147"/>
      </w:pPr>
      <w:rPr>
        <w:rFonts w:hint="default"/>
        <w:lang w:val="en-us" w:eastAsia="en-us" w:bidi="en-us"/>
      </w:rPr>
    </w:lvl>
    <w:lvl w:ilvl="5">
      <w:start w:val="0"/>
      <w:numFmt w:val="bullet"/>
      <w:lvlText w:val="•"/>
      <w:lvlJc w:val="left"/>
      <w:pPr>
        <w:ind w:left="4647" w:hanging="147"/>
      </w:pPr>
      <w:rPr>
        <w:rFonts w:hint="default"/>
        <w:lang w:val="en-us" w:eastAsia="en-us" w:bidi="en-us"/>
      </w:rPr>
    </w:lvl>
    <w:lvl w:ilvl="6">
      <w:start w:val="0"/>
      <w:numFmt w:val="bullet"/>
      <w:lvlText w:val="•"/>
      <w:lvlJc w:val="left"/>
      <w:pPr>
        <w:ind w:left="5500" w:hanging="147"/>
      </w:pPr>
      <w:rPr>
        <w:rFonts w:hint="default"/>
        <w:lang w:val="en-us" w:eastAsia="en-us" w:bidi="en-us"/>
      </w:rPr>
    </w:lvl>
    <w:lvl w:ilvl="7">
      <w:start w:val="0"/>
      <w:numFmt w:val="bullet"/>
      <w:lvlText w:val="•"/>
      <w:lvlJc w:val="left"/>
      <w:pPr>
        <w:ind w:left="6353" w:hanging="147"/>
      </w:pPr>
      <w:rPr>
        <w:rFonts w:hint="default"/>
        <w:lang w:val="en-us" w:eastAsia="en-us" w:bidi="en-us"/>
      </w:rPr>
    </w:lvl>
    <w:lvl w:ilvl="8">
      <w:start w:val="0"/>
      <w:numFmt w:val="bullet"/>
      <w:lvlText w:val="•"/>
      <w:lvlJc w:val="left"/>
      <w:pPr>
        <w:ind w:left="7207" w:hanging="147"/>
      </w:pPr>
      <w:rPr>
        <w:rFonts w:hint="default"/>
        <w:lang w:val="en-us" w:eastAsia="en-us" w:bidi="en-us"/>
      </w:rPr>
    </w:lvl>
  </w:abstractNum>
  <w:abstractNum w:abstractNumId="6">
    <w:multiLevelType w:val="hybridMultilevel"/>
    <w:lvl w:ilvl="0">
      <w:start w:val="0"/>
      <w:numFmt w:val="bullet"/>
      <w:lvlText w:val="•"/>
      <w:lvlJc w:val="left"/>
      <w:pPr>
        <w:ind w:left="380" w:hanging="147"/>
      </w:pPr>
      <w:rPr>
        <w:rFonts w:hint="default" w:ascii="Calibri" w:hAnsi="Calibri" w:eastAsia="Calibri" w:cs="Calibri"/>
        <w:w w:val="100"/>
        <w:sz w:val="22"/>
        <w:szCs w:val="22"/>
        <w:lang w:val="en-us" w:eastAsia="en-us" w:bidi="en-us"/>
      </w:rPr>
    </w:lvl>
    <w:lvl w:ilvl="1">
      <w:start w:val="0"/>
      <w:numFmt w:val="bullet"/>
      <w:lvlText w:val="•"/>
      <w:lvlJc w:val="left"/>
      <w:pPr>
        <w:ind w:left="1238" w:hanging="147"/>
      </w:pPr>
      <w:rPr>
        <w:rFonts w:hint="default"/>
        <w:lang w:val="en-us" w:eastAsia="en-us" w:bidi="en-us"/>
      </w:rPr>
    </w:lvl>
    <w:lvl w:ilvl="2">
      <w:start w:val="0"/>
      <w:numFmt w:val="bullet"/>
      <w:lvlText w:val="•"/>
      <w:lvlJc w:val="left"/>
      <w:pPr>
        <w:ind w:left="2097" w:hanging="147"/>
      </w:pPr>
      <w:rPr>
        <w:rFonts w:hint="default"/>
        <w:lang w:val="en-us" w:eastAsia="en-us" w:bidi="en-us"/>
      </w:rPr>
    </w:lvl>
    <w:lvl w:ilvl="3">
      <w:start w:val="0"/>
      <w:numFmt w:val="bullet"/>
      <w:lvlText w:val="•"/>
      <w:lvlJc w:val="left"/>
      <w:pPr>
        <w:ind w:left="2956" w:hanging="147"/>
      </w:pPr>
      <w:rPr>
        <w:rFonts w:hint="default"/>
        <w:lang w:val="en-us" w:eastAsia="en-us" w:bidi="en-us"/>
      </w:rPr>
    </w:lvl>
    <w:lvl w:ilvl="4">
      <w:start w:val="0"/>
      <w:numFmt w:val="bullet"/>
      <w:lvlText w:val="•"/>
      <w:lvlJc w:val="left"/>
      <w:pPr>
        <w:ind w:left="3814" w:hanging="147"/>
      </w:pPr>
      <w:rPr>
        <w:rFonts w:hint="default"/>
        <w:lang w:val="en-us" w:eastAsia="en-us" w:bidi="en-us"/>
      </w:rPr>
    </w:lvl>
    <w:lvl w:ilvl="5">
      <w:start w:val="0"/>
      <w:numFmt w:val="bullet"/>
      <w:lvlText w:val="•"/>
      <w:lvlJc w:val="left"/>
      <w:pPr>
        <w:ind w:left="4673" w:hanging="147"/>
      </w:pPr>
      <w:rPr>
        <w:rFonts w:hint="default"/>
        <w:lang w:val="en-us" w:eastAsia="en-us" w:bidi="en-us"/>
      </w:rPr>
    </w:lvl>
    <w:lvl w:ilvl="6">
      <w:start w:val="0"/>
      <w:numFmt w:val="bullet"/>
      <w:lvlText w:val="•"/>
      <w:lvlJc w:val="left"/>
      <w:pPr>
        <w:ind w:left="5532" w:hanging="147"/>
      </w:pPr>
      <w:rPr>
        <w:rFonts w:hint="default"/>
        <w:lang w:val="en-us" w:eastAsia="en-us" w:bidi="en-us"/>
      </w:rPr>
    </w:lvl>
    <w:lvl w:ilvl="7">
      <w:start w:val="0"/>
      <w:numFmt w:val="bullet"/>
      <w:lvlText w:val="•"/>
      <w:lvlJc w:val="left"/>
      <w:pPr>
        <w:ind w:left="6390" w:hanging="147"/>
      </w:pPr>
      <w:rPr>
        <w:rFonts w:hint="default"/>
        <w:lang w:val="en-us" w:eastAsia="en-us" w:bidi="en-us"/>
      </w:rPr>
    </w:lvl>
    <w:lvl w:ilvl="8">
      <w:start w:val="0"/>
      <w:numFmt w:val="bullet"/>
      <w:lvlText w:val="•"/>
      <w:lvlJc w:val="left"/>
      <w:pPr>
        <w:ind w:left="7249" w:hanging="147"/>
      </w:pPr>
      <w:rPr>
        <w:rFonts w:hint="default"/>
        <w:lang w:val="en-us" w:eastAsia="en-us" w:bidi="en-us"/>
      </w:rPr>
    </w:lvl>
  </w:abstractNum>
  <w:abstractNum w:abstractNumId="5">
    <w:multiLevelType w:val="hybridMultilevel"/>
    <w:lvl w:ilvl="0">
      <w:start w:val="0"/>
      <w:numFmt w:val="bullet"/>
      <w:lvlText w:val="•"/>
      <w:lvlJc w:val="left"/>
      <w:pPr>
        <w:ind w:left="380" w:hanging="147"/>
      </w:pPr>
      <w:rPr>
        <w:rFonts w:hint="default" w:ascii="Calibri" w:hAnsi="Calibri" w:eastAsia="Calibri" w:cs="Calibri"/>
        <w:w w:val="100"/>
        <w:sz w:val="22"/>
        <w:szCs w:val="22"/>
        <w:lang w:val="en-us" w:eastAsia="en-us" w:bidi="en-us"/>
      </w:rPr>
    </w:lvl>
    <w:lvl w:ilvl="1">
      <w:start w:val="0"/>
      <w:numFmt w:val="bullet"/>
      <w:lvlText w:val="•"/>
      <w:lvlJc w:val="left"/>
      <w:pPr>
        <w:ind w:left="1209" w:hanging="147"/>
      </w:pPr>
      <w:rPr>
        <w:rFonts w:hint="default"/>
        <w:lang w:val="en-us" w:eastAsia="en-us" w:bidi="en-us"/>
      </w:rPr>
    </w:lvl>
    <w:lvl w:ilvl="2">
      <w:start w:val="0"/>
      <w:numFmt w:val="bullet"/>
      <w:lvlText w:val="•"/>
      <w:lvlJc w:val="left"/>
      <w:pPr>
        <w:ind w:left="2039" w:hanging="147"/>
      </w:pPr>
      <w:rPr>
        <w:rFonts w:hint="default"/>
        <w:lang w:val="en-us" w:eastAsia="en-us" w:bidi="en-us"/>
      </w:rPr>
    </w:lvl>
    <w:lvl w:ilvl="3">
      <w:start w:val="0"/>
      <w:numFmt w:val="bullet"/>
      <w:lvlText w:val="•"/>
      <w:lvlJc w:val="left"/>
      <w:pPr>
        <w:ind w:left="2868" w:hanging="147"/>
      </w:pPr>
      <w:rPr>
        <w:rFonts w:hint="default"/>
        <w:lang w:val="en-us" w:eastAsia="en-us" w:bidi="en-us"/>
      </w:rPr>
    </w:lvl>
    <w:lvl w:ilvl="4">
      <w:start w:val="0"/>
      <w:numFmt w:val="bullet"/>
      <w:lvlText w:val="•"/>
      <w:lvlJc w:val="left"/>
      <w:pPr>
        <w:ind w:left="3698" w:hanging="147"/>
      </w:pPr>
      <w:rPr>
        <w:rFonts w:hint="default"/>
        <w:lang w:val="en-us" w:eastAsia="en-us" w:bidi="en-us"/>
      </w:rPr>
    </w:lvl>
    <w:lvl w:ilvl="5">
      <w:start w:val="0"/>
      <w:numFmt w:val="bullet"/>
      <w:lvlText w:val="•"/>
      <w:lvlJc w:val="left"/>
      <w:pPr>
        <w:ind w:left="4527" w:hanging="147"/>
      </w:pPr>
      <w:rPr>
        <w:rFonts w:hint="default"/>
        <w:lang w:val="en-us" w:eastAsia="en-us" w:bidi="en-us"/>
      </w:rPr>
    </w:lvl>
    <w:lvl w:ilvl="6">
      <w:start w:val="0"/>
      <w:numFmt w:val="bullet"/>
      <w:lvlText w:val="•"/>
      <w:lvlJc w:val="left"/>
      <w:pPr>
        <w:ind w:left="5357" w:hanging="147"/>
      </w:pPr>
      <w:rPr>
        <w:rFonts w:hint="default"/>
        <w:lang w:val="en-us" w:eastAsia="en-us" w:bidi="en-us"/>
      </w:rPr>
    </w:lvl>
    <w:lvl w:ilvl="7">
      <w:start w:val="0"/>
      <w:numFmt w:val="bullet"/>
      <w:lvlText w:val="•"/>
      <w:lvlJc w:val="left"/>
      <w:pPr>
        <w:ind w:left="6186" w:hanging="147"/>
      </w:pPr>
      <w:rPr>
        <w:rFonts w:hint="default"/>
        <w:lang w:val="en-us" w:eastAsia="en-us" w:bidi="en-us"/>
      </w:rPr>
    </w:lvl>
    <w:lvl w:ilvl="8">
      <w:start w:val="0"/>
      <w:numFmt w:val="bullet"/>
      <w:lvlText w:val="•"/>
      <w:lvlJc w:val="left"/>
      <w:pPr>
        <w:ind w:left="7016" w:hanging="147"/>
      </w:pPr>
      <w:rPr>
        <w:rFonts w:hint="default"/>
        <w:lang w:val="en-us" w:eastAsia="en-us" w:bidi="en-us"/>
      </w:rPr>
    </w:lvl>
  </w:abstractNum>
  <w:abstractNum w:abstractNumId="4">
    <w:multiLevelType w:val="hybridMultilevel"/>
    <w:lvl w:ilvl="0">
      <w:start w:val="0"/>
      <w:numFmt w:val="bullet"/>
      <w:lvlText w:val="•"/>
      <w:lvlJc w:val="left"/>
      <w:pPr>
        <w:ind w:left="380" w:hanging="147"/>
      </w:pPr>
      <w:rPr>
        <w:rFonts w:hint="default" w:ascii="Calibri" w:hAnsi="Calibri" w:eastAsia="Calibri" w:cs="Calibri"/>
        <w:w w:val="100"/>
        <w:sz w:val="22"/>
        <w:szCs w:val="22"/>
        <w:lang w:val="en-us" w:eastAsia="en-us" w:bidi="en-us"/>
      </w:rPr>
    </w:lvl>
    <w:lvl w:ilvl="1">
      <w:start w:val="0"/>
      <w:numFmt w:val="bullet"/>
      <w:lvlText w:val="•"/>
      <w:lvlJc w:val="left"/>
      <w:pPr>
        <w:ind w:left="1167" w:hanging="147"/>
      </w:pPr>
      <w:rPr>
        <w:rFonts w:hint="default"/>
        <w:lang w:val="en-us" w:eastAsia="en-us" w:bidi="en-us"/>
      </w:rPr>
    </w:lvl>
    <w:lvl w:ilvl="2">
      <w:start w:val="0"/>
      <w:numFmt w:val="bullet"/>
      <w:lvlText w:val="•"/>
      <w:lvlJc w:val="left"/>
      <w:pPr>
        <w:ind w:left="1954" w:hanging="147"/>
      </w:pPr>
      <w:rPr>
        <w:rFonts w:hint="default"/>
        <w:lang w:val="en-us" w:eastAsia="en-us" w:bidi="en-us"/>
      </w:rPr>
    </w:lvl>
    <w:lvl w:ilvl="3">
      <w:start w:val="0"/>
      <w:numFmt w:val="bullet"/>
      <w:lvlText w:val="•"/>
      <w:lvlJc w:val="left"/>
      <w:pPr>
        <w:ind w:left="2741" w:hanging="147"/>
      </w:pPr>
      <w:rPr>
        <w:rFonts w:hint="default"/>
        <w:lang w:val="en-us" w:eastAsia="en-us" w:bidi="en-us"/>
      </w:rPr>
    </w:lvl>
    <w:lvl w:ilvl="4">
      <w:start w:val="0"/>
      <w:numFmt w:val="bullet"/>
      <w:lvlText w:val="•"/>
      <w:lvlJc w:val="left"/>
      <w:pPr>
        <w:ind w:left="3528" w:hanging="147"/>
      </w:pPr>
      <w:rPr>
        <w:rFonts w:hint="default"/>
        <w:lang w:val="en-us" w:eastAsia="en-us" w:bidi="en-us"/>
      </w:rPr>
    </w:lvl>
    <w:lvl w:ilvl="5">
      <w:start w:val="0"/>
      <w:numFmt w:val="bullet"/>
      <w:lvlText w:val="•"/>
      <w:lvlJc w:val="left"/>
      <w:pPr>
        <w:ind w:left="4315" w:hanging="147"/>
      </w:pPr>
      <w:rPr>
        <w:rFonts w:hint="default"/>
        <w:lang w:val="en-us" w:eastAsia="en-us" w:bidi="en-us"/>
      </w:rPr>
    </w:lvl>
    <w:lvl w:ilvl="6">
      <w:start w:val="0"/>
      <w:numFmt w:val="bullet"/>
      <w:lvlText w:val="•"/>
      <w:lvlJc w:val="left"/>
      <w:pPr>
        <w:ind w:left="5102" w:hanging="147"/>
      </w:pPr>
      <w:rPr>
        <w:rFonts w:hint="default"/>
        <w:lang w:val="en-us" w:eastAsia="en-us" w:bidi="en-us"/>
      </w:rPr>
    </w:lvl>
    <w:lvl w:ilvl="7">
      <w:start w:val="0"/>
      <w:numFmt w:val="bullet"/>
      <w:lvlText w:val="•"/>
      <w:lvlJc w:val="left"/>
      <w:pPr>
        <w:ind w:left="5889" w:hanging="147"/>
      </w:pPr>
      <w:rPr>
        <w:rFonts w:hint="default"/>
        <w:lang w:val="en-us" w:eastAsia="en-us" w:bidi="en-us"/>
      </w:rPr>
    </w:lvl>
    <w:lvl w:ilvl="8">
      <w:start w:val="0"/>
      <w:numFmt w:val="bullet"/>
      <w:lvlText w:val="•"/>
      <w:lvlJc w:val="left"/>
      <w:pPr>
        <w:ind w:left="6676" w:hanging="147"/>
      </w:pPr>
      <w:rPr>
        <w:rFonts w:hint="default"/>
        <w:lang w:val="en-us" w:eastAsia="en-us" w:bidi="en-us"/>
      </w:rPr>
    </w:lvl>
  </w:abstractNum>
  <w:abstractNum w:abstractNumId="3">
    <w:multiLevelType w:val="hybridMultilevel"/>
    <w:lvl w:ilvl="0">
      <w:start w:val="0"/>
      <w:numFmt w:val="bullet"/>
      <w:lvlText w:val="•"/>
      <w:lvlJc w:val="left"/>
      <w:pPr>
        <w:ind w:left="740" w:hanging="147"/>
      </w:pPr>
      <w:rPr>
        <w:rFonts w:hint="default" w:ascii="Calibri" w:hAnsi="Calibri" w:eastAsia="Calibri" w:cs="Calibri"/>
        <w:w w:val="100"/>
        <w:sz w:val="22"/>
        <w:szCs w:val="22"/>
        <w:lang w:val="en-us" w:eastAsia="en-us" w:bidi="en-us"/>
      </w:rPr>
    </w:lvl>
    <w:lvl w:ilvl="1">
      <w:start w:val="0"/>
      <w:numFmt w:val="bullet"/>
      <w:lvlText w:val="•"/>
      <w:lvlJc w:val="left"/>
      <w:pPr>
        <w:ind w:left="1597" w:hanging="147"/>
      </w:pPr>
      <w:rPr>
        <w:rFonts w:hint="default"/>
        <w:lang w:val="en-us" w:eastAsia="en-us" w:bidi="en-us"/>
      </w:rPr>
    </w:lvl>
    <w:lvl w:ilvl="2">
      <w:start w:val="0"/>
      <w:numFmt w:val="bullet"/>
      <w:lvlText w:val="•"/>
      <w:lvlJc w:val="left"/>
      <w:pPr>
        <w:ind w:left="2455" w:hanging="147"/>
      </w:pPr>
      <w:rPr>
        <w:rFonts w:hint="default"/>
        <w:lang w:val="en-us" w:eastAsia="en-us" w:bidi="en-us"/>
      </w:rPr>
    </w:lvl>
    <w:lvl w:ilvl="3">
      <w:start w:val="0"/>
      <w:numFmt w:val="bullet"/>
      <w:lvlText w:val="•"/>
      <w:lvlJc w:val="left"/>
      <w:pPr>
        <w:ind w:left="3313" w:hanging="147"/>
      </w:pPr>
      <w:rPr>
        <w:rFonts w:hint="default"/>
        <w:lang w:val="en-us" w:eastAsia="en-us" w:bidi="en-us"/>
      </w:rPr>
    </w:lvl>
    <w:lvl w:ilvl="4">
      <w:start w:val="0"/>
      <w:numFmt w:val="bullet"/>
      <w:lvlText w:val="•"/>
      <w:lvlJc w:val="left"/>
      <w:pPr>
        <w:ind w:left="4171" w:hanging="147"/>
      </w:pPr>
      <w:rPr>
        <w:rFonts w:hint="default"/>
        <w:lang w:val="en-us" w:eastAsia="en-us" w:bidi="en-us"/>
      </w:rPr>
    </w:lvl>
    <w:lvl w:ilvl="5">
      <w:start w:val="0"/>
      <w:numFmt w:val="bullet"/>
      <w:lvlText w:val="•"/>
      <w:lvlJc w:val="left"/>
      <w:pPr>
        <w:ind w:left="5029" w:hanging="147"/>
      </w:pPr>
      <w:rPr>
        <w:rFonts w:hint="default"/>
        <w:lang w:val="en-us" w:eastAsia="en-us" w:bidi="en-us"/>
      </w:rPr>
    </w:lvl>
    <w:lvl w:ilvl="6">
      <w:start w:val="0"/>
      <w:numFmt w:val="bullet"/>
      <w:lvlText w:val="•"/>
      <w:lvlJc w:val="left"/>
      <w:pPr>
        <w:ind w:left="5887" w:hanging="147"/>
      </w:pPr>
      <w:rPr>
        <w:rFonts w:hint="default"/>
        <w:lang w:val="en-us" w:eastAsia="en-us" w:bidi="en-us"/>
      </w:rPr>
    </w:lvl>
    <w:lvl w:ilvl="7">
      <w:start w:val="0"/>
      <w:numFmt w:val="bullet"/>
      <w:lvlText w:val="•"/>
      <w:lvlJc w:val="left"/>
      <w:pPr>
        <w:ind w:left="6745" w:hanging="147"/>
      </w:pPr>
      <w:rPr>
        <w:rFonts w:hint="default"/>
        <w:lang w:val="en-us" w:eastAsia="en-us" w:bidi="en-us"/>
      </w:rPr>
    </w:lvl>
    <w:lvl w:ilvl="8">
      <w:start w:val="0"/>
      <w:numFmt w:val="bullet"/>
      <w:lvlText w:val="•"/>
      <w:lvlJc w:val="left"/>
      <w:pPr>
        <w:ind w:left="7603" w:hanging="147"/>
      </w:pPr>
      <w:rPr>
        <w:rFonts w:hint="default"/>
        <w:lang w:val="en-us" w:eastAsia="en-us" w:bidi="en-us"/>
      </w:rPr>
    </w:lvl>
  </w:abstractNum>
  <w:abstractNum w:abstractNumId="2">
    <w:multiLevelType w:val="hybridMultilevel"/>
    <w:lvl w:ilvl="0">
      <w:start w:val="0"/>
      <w:numFmt w:val="bullet"/>
      <w:lvlText w:val="•"/>
      <w:lvlJc w:val="left"/>
      <w:pPr>
        <w:ind w:left="740" w:hanging="147"/>
      </w:pPr>
      <w:rPr>
        <w:rFonts w:hint="default" w:ascii="Calibri" w:hAnsi="Calibri" w:eastAsia="Calibri" w:cs="Calibri"/>
        <w:w w:val="100"/>
        <w:sz w:val="22"/>
        <w:szCs w:val="22"/>
        <w:lang w:val="en-us" w:eastAsia="en-us" w:bidi="en-us"/>
      </w:rPr>
    </w:lvl>
    <w:lvl w:ilvl="1">
      <w:start w:val="0"/>
      <w:numFmt w:val="bullet"/>
      <w:lvlText w:val="•"/>
      <w:lvlJc w:val="left"/>
      <w:pPr>
        <w:ind w:left="1564" w:hanging="147"/>
      </w:pPr>
      <w:rPr>
        <w:rFonts w:hint="default"/>
        <w:lang w:val="en-us" w:eastAsia="en-us" w:bidi="en-us"/>
      </w:rPr>
    </w:lvl>
    <w:lvl w:ilvl="2">
      <w:start w:val="0"/>
      <w:numFmt w:val="bullet"/>
      <w:lvlText w:val="•"/>
      <w:lvlJc w:val="left"/>
      <w:pPr>
        <w:ind w:left="2389" w:hanging="147"/>
      </w:pPr>
      <w:rPr>
        <w:rFonts w:hint="default"/>
        <w:lang w:val="en-us" w:eastAsia="en-us" w:bidi="en-us"/>
      </w:rPr>
    </w:lvl>
    <w:lvl w:ilvl="3">
      <w:start w:val="0"/>
      <w:numFmt w:val="bullet"/>
      <w:lvlText w:val="•"/>
      <w:lvlJc w:val="left"/>
      <w:pPr>
        <w:ind w:left="3214" w:hanging="147"/>
      </w:pPr>
      <w:rPr>
        <w:rFonts w:hint="default"/>
        <w:lang w:val="en-us" w:eastAsia="en-us" w:bidi="en-us"/>
      </w:rPr>
    </w:lvl>
    <w:lvl w:ilvl="4">
      <w:start w:val="0"/>
      <w:numFmt w:val="bullet"/>
      <w:lvlText w:val="•"/>
      <w:lvlJc w:val="left"/>
      <w:pPr>
        <w:ind w:left="4039" w:hanging="147"/>
      </w:pPr>
      <w:rPr>
        <w:rFonts w:hint="default"/>
        <w:lang w:val="en-us" w:eastAsia="en-us" w:bidi="en-us"/>
      </w:rPr>
    </w:lvl>
    <w:lvl w:ilvl="5">
      <w:start w:val="0"/>
      <w:numFmt w:val="bullet"/>
      <w:lvlText w:val="•"/>
      <w:lvlJc w:val="left"/>
      <w:pPr>
        <w:ind w:left="4864" w:hanging="147"/>
      </w:pPr>
      <w:rPr>
        <w:rFonts w:hint="default"/>
        <w:lang w:val="en-us" w:eastAsia="en-us" w:bidi="en-us"/>
      </w:rPr>
    </w:lvl>
    <w:lvl w:ilvl="6">
      <w:start w:val="0"/>
      <w:numFmt w:val="bullet"/>
      <w:lvlText w:val="•"/>
      <w:lvlJc w:val="left"/>
      <w:pPr>
        <w:ind w:left="5689" w:hanging="147"/>
      </w:pPr>
      <w:rPr>
        <w:rFonts w:hint="default"/>
        <w:lang w:val="en-us" w:eastAsia="en-us" w:bidi="en-us"/>
      </w:rPr>
    </w:lvl>
    <w:lvl w:ilvl="7">
      <w:start w:val="0"/>
      <w:numFmt w:val="bullet"/>
      <w:lvlText w:val="•"/>
      <w:lvlJc w:val="left"/>
      <w:pPr>
        <w:ind w:left="6514" w:hanging="147"/>
      </w:pPr>
      <w:rPr>
        <w:rFonts w:hint="default"/>
        <w:lang w:val="en-us" w:eastAsia="en-us" w:bidi="en-us"/>
      </w:rPr>
    </w:lvl>
    <w:lvl w:ilvl="8">
      <w:start w:val="0"/>
      <w:numFmt w:val="bullet"/>
      <w:lvlText w:val="•"/>
      <w:lvlJc w:val="left"/>
      <w:pPr>
        <w:ind w:left="7339" w:hanging="147"/>
      </w:pPr>
      <w:rPr>
        <w:rFonts w:hint="default"/>
        <w:lang w:val="en-us" w:eastAsia="en-us" w:bidi="en-us"/>
      </w:rPr>
    </w:lvl>
  </w:abstractNum>
  <w:abstractNum w:abstractNumId="1">
    <w:multiLevelType w:val="hybridMultilevel"/>
    <w:lvl w:ilvl="0">
      <w:start w:val="0"/>
      <w:numFmt w:val="bullet"/>
      <w:lvlText w:val="•"/>
      <w:lvlJc w:val="left"/>
      <w:pPr>
        <w:ind w:left="740" w:hanging="147"/>
      </w:pPr>
      <w:rPr>
        <w:rFonts w:hint="default" w:ascii="Calibri" w:hAnsi="Calibri" w:eastAsia="Calibri" w:cs="Calibri"/>
        <w:w w:val="100"/>
        <w:sz w:val="22"/>
        <w:szCs w:val="22"/>
        <w:lang w:val="en-us" w:eastAsia="en-us" w:bidi="en-us"/>
      </w:rPr>
    </w:lvl>
    <w:lvl w:ilvl="1">
      <w:start w:val="0"/>
      <w:numFmt w:val="bullet"/>
      <w:lvlText w:val="•"/>
      <w:lvlJc w:val="left"/>
      <w:pPr>
        <w:ind w:left="1580" w:hanging="147"/>
      </w:pPr>
      <w:rPr>
        <w:rFonts w:hint="default"/>
        <w:lang w:val="en-us" w:eastAsia="en-us" w:bidi="en-us"/>
      </w:rPr>
    </w:lvl>
    <w:lvl w:ilvl="2">
      <w:start w:val="0"/>
      <w:numFmt w:val="bullet"/>
      <w:lvlText w:val="•"/>
      <w:lvlJc w:val="left"/>
      <w:pPr>
        <w:ind w:left="2421" w:hanging="147"/>
      </w:pPr>
      <w:rPr>
        <w:rFonts w:hint="default"/>
        <w:lang w:val="en-us" w:eastAsia="en-us" w:bidi="en-us"/>
      </w:rPr>
    </w:lvl>
    <w:lvl w:ilvl="3">
      <w:start w:val="0"/>
      <w:numFmt w:val="bullet"/>
      <w:lvlText w:val="•"/>
      <w:lvlJc w:val="left"/>
      <w:pPr>
        <w:ind w:left="3262" w:hanging="147"/>
      </w:pPr>
      <w:rPr>
        <w:rFonts w:hint="default"/>
        <w:lang w:val="en-us" w:eastAsia="en-us" w:bidi="en-us"/>
      </w:rPr>
    </w:lvl>
    <w:lvl w:ilvl="4">
      <w:start w:val="0"/>
      <w:numFmt w:val="bullet"/>
      <w:lvlText w:val="•"/>
      <w:lvlJc w:val="left"/>
      <w:pPr>
        <w:ind w:left="4103" w:hanging="147"/>
      </w:pPr>
      <w:rPr>
        <w:rFonts w:hint="default"/>
        <w:lang w:val="en-us" w:eastAsia="en-us" w:bidi="en-us"/>
      </w:rPr>
    </w:lvl>
    <w:lvl w:ilvl="5">
      <w:start w:val="0"/>
      <w:numFmt w:val="bullet"/>
      <w:lvlText w:val="•"/>
      <w:lvlJc w:val="left"/>
      <w:pPr>
        <w:ind w:left="4944" w:hanging="147"/>
      </w:pPr>
      <w:rPr>
        <w:rFonts w:hint="default"/>
        <w:lang w:val="en-us" w:eastAsia="en-us" w:bidi="en-us"/>
      </w:rPr>
    </w:lvl>
    <w:lvl w:ilvl="6">
      <w:start w:val="0"/>
      <w:numFmt w:val="bullet"/>
      <w:lvlText w:val="•"/>
      <w:lvlJc w:val="left"/>
      <w:pPr>
        <w:ind w:left="5785" w:hanging="147"/>
      </w:pPr>
      <w:rPr>
        <w:rFonts w:hint="default"/>
        <w:lang w:val="en-us" w:eastAsia="en-us" w:bidi="en-us"/>
      </w:rPr>
    </w:lvl>
    <w:lvl w:ilvl="7">
      <w:start w:val="0"/>
      <w:numFmt w:val="bullet"/>
      <w:lvlText w:val="•"/>
      <w:lvlJc w:val="left"/>
      <w:pPr>
        <w:ind w:left="6626" w:hanging="147"/>
      </w:pPr>
      <w:rPr>
        <w:rFonts w:hint="default"/>
        <w:lang w:val="en-us" w:eastAsia="en-us" w:bidi="en-us"/>
      </w:rPr>
    </w:lvl>
    <w:lvl w:ilvl="8">
      <w:start w:val="0"/>
      <w:numFmt w:val="bullet"/>
      <w:lvlText w:val="•"/>
      <w:lvlJc w:val="left"/>
      <w:pPr>
        <w:ind w:left="7467" w:hanging="147"/>
      </w:pPr>
      <w:rPr>
        <w:rFonts w:hint="default"/>
        <w:lang w:val="en-us" w:eastAsia="en-us" w:bidi="en-us"/>
      </w:rPr>
    </w:lvl>
  </w:abstractNum>
  <w:abstractNum w:abstractNumId="0">
    <w:multiLevelType w:val="hybridMultilevel"/>
    <w:lvl w:ilvl="0">
      <w:start w:val="0"/>
      <w:numFmt w:val="bullet"/>
      <w:lvlText w:val="•"/>
      <w:lvlJc w:val="left"/>
      <w:pPr>
        <w:ind w:left="739" w:hanging="147"/>
      </w:pPr>
      <w:rPr>
        <w:rFonts w:hint="default" w:ascii="Calibri" w:hAnsi="Calibri" w:eastAsia="Calibri" w:cs="Calibri"/>
        <w:w w:val="100"/>
        <w:sz w:val="22"/>
        <w:szCs w:val="22"/>
        <w:lang w:val="en-us" w:eastAsia="en-us" w:bidi="en-us"/>
      </w:rPr>
    </w:lvl>
    <w:lvl w:ilvl="1">
      <w:start w:val="0"/>
      <w:numFmt w:val="bullet"/>
      <w:lvlText w:val="•"/>
      <w:lvlJc w:val="left"/>
      <w:pPr>
        <w:ind w:left="1603" w:hanging="147"/>
      </w:pPr>
      <w:rPr>
        <w:rFonts w:hint="default"/>
        <w:lang w:val="en-us" w:eastAsia="en-us" w:bidi="en-us"/>
      </w:rPr>
    </w:lvl>
    <w:lvl w:ilvl="2">
      <w:start w:val="0"/>
      <w:numFmt w:val="bullet"/>
      <w:lvlText w:val="•"/>
      <w:lvlJc w:val="left"/>
      <w:pPr>
        <w:ind w:left="2467" w:hanging="147"/>
      </w:pPr>
      <w:rPr>
        <w:rFonts w:hint="default"/>
        <w:lang w:val="en-us" w:eastAsia="en-us" w:bidi="en-us"/>
      </w:rPr>
    </w:lvl>
    <w:lvl w:ilvl="3">
      <w:start w:val="0"/>
      <w:numFmt w:val="bullet"/>
      <w:lvlText w:val="•"/>
      <w:lvlJc w:val="left"/>
      <w:pPr>
        <w:ind w:left="3331" w:hanging="147"/>
      </w:pPr>
      <w:rPr>
        <w:rFonts w:hint="default"/>
        <w:lang w:val="en-us" w:eastAsia="en-us" w:bidi="en-us"/>
      </w:rPr>
    </w:lvl>
    <w:lvl w:ilvl="4">
      <w:start w:val="0"/>
      <w:numFmt w:val="bullet"/>
      <w:lvlText w:val="•"/>
      <w:lvlJc w:val="left"/>
      <w:pPr>
        <w:ind w:left="4194" w:hanging="147"/>
      </w:pPr>
      <w:rPr>
        <w:rFonts w:hint="default"/>
        <w:lang w:val="en-us" w:eastAsia="en-us" w:bidi="en-us"/>
      </w:rPr>
    </w:lvl>
    <w:lvl w:ilvl="5">
      <w:start w:val="0"/>
      <w:numFmt w:val="bullet"/>
      <w:lvlText w:val="•"/>
      <w:lvlJc w:val="left"/>
      <w:pPr>
        <w:ind w:left="5058" w:hanging="147"/>
      </w:pPr>
      <w:rPr>
        <w:rFonts w:hint="default"/>
        <w:lang w:val="en-us" w:eastAsia="en-us" w:bidi="en-us"/>
      </w:rPr>
    </w:lvl>
    <w:lvl w:ilvl="6">
      <w:start w:val="0"/>
      <w:numFmt w:val="bullet"/>
      <w:lvlText w:val="•"/>
      <w:lvlJc w:val="left"/>
      <w:pPr>
        <w:ind w:left="5922" w:hanging="147"/>
      </w:pPr>
      <w:rPr>
        <w:rFonts w:hint="default"/>
        <w:lang w:val="en-us" w:eastAsia="en-us" w:bidi="en-us"/>
      </w:rPr>
    </w:lvl>
    <w:lvl w:ilvl="7">
      <w:start w:val="0"/>
      <w:numFmt w:val="bullet"/>
      <w:lvlText w:val="•"/>
      <w:lvlJc w:val="left"/>
      <w:pPr>
        <w:ind w:left="6785" w:hanging="147"/>
      </w:pPr>
      <w:rPr>
        <w:rFonts w:hint="default"/>
        <w:lang w:val="en-us" w:eastAsia="en-us" w:bidi="en-us"/>
      </w:rPr>
    </w:lvl>
    <w:lvl w:ilvl="8">
      <w:start w:val="0"/>
      <w:numFmt w:val="bullet"/>
      <w:lvlText w:val="•"/>
      <w:lvlJc w:val="left"/>
      <w:pPr>
        <w:ind w:left="7649" w:hanging="147"/>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20"/>
      <w:ind w:left="166" w:hanging="147"/>
    </w:pPr>
    <w:rPr>
      <w:rFonts w:ascii="Times New Roman" w:hAnsi="Times New Roman" w:eastAsia="Times New Roman" w:cs="Times New Roman"/>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jcodi.org/" TargetMode="External"/><Relationship Id="rId6" Type="http://schemas.openxmlformats.org/officeDocument/2006/relationships/hyperlink" Target="mailto:twinchester@njcodi.org" TargetMode="External"/><Relationship Id="rId7" Type="http://schemas.openxmlformats.org/officeDocument/2006/relationships/hyperlink" Target="https://www.hhs.gov/hipaa/filing-a-complaint/complaint-process/index.html"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 Geisenhoffer</dc:creator>
  <dcterms:created xsi:type="dcterms:W3CDTF">2023-06-02T16:11:03Z</dcterms:created>
  <dcterms:modified xsi:type="dcterms:W3CDTF">2023-06-02T16:11:03Z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2020-07-29T00:00:00Z</vt:filetime>
  </property>
  <property fmtid="{D5CDD505-2E9C-101B-9397-08002B2CF9AE}" pid="3" name="Creator">
    <vt:lpwstr>Acrobat PDFMaker 17 for Word</vt:lpwstr>
  </property>
  <property fmtid="{D5CDD505-2E9C-101B-9397-08002B2CF9AE}" pid="4" name="LastSaved">
    <vt:filetime>2023-06-02T00:00:00Z</vt:filetime>
  </property>
</Properties>
</file>